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A981B" w14:textId="77777777" w:rsidR="008F39FD" w:rsidRDefault="00000000">
      <w:r>
        <w:rPr>
          <w:noProof/>
        </w:rPr>
        <w:drawing>
          <wp:anchor distT="0" distB="0" distL="0" distR="0" simplePos="0" relativeHeight="251658240" behindDoc="1" locked="0" layoutInCell="1" hidden="0" allowOverlap="1" wp14:anchorId="1F7E4886" wp14:editId="4AB0FD0B">
            <wp:simplePos x="0" y="0"/>
            <wp:positionH relativeFrom="column">
              <wp:posOffset>-2647938</wp:posOffset>
            </wp:positionH>
            <wp:positionV relativeFrom="paragraph">
              <wp:posOffset>-914386</wp:posOffset>
            </wp:positionV>
            <wp:extent cx="5732145" cy="4373880"/>
            <wp:effectExtent l="0" t="0" r="0" b="0"/>
            <wp:wrapNone/>
            <wp:docPr id="159700705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02E869F7" wp14:editId="2935C97A">
            <wp:simplePos x="0" y="0"/>
            <wp:positionH relativeFrom="column">
              <wp:posOffset>-389877</wp:posOffset>
            </wp:positionH>
            <wp:positionV relativeFrom="paragraph">
              <wp:posOffset>-514335</wp:posOffset>
            </wp:positionV>
            <wp:extent cx="3048000" cy="834853"/>
            <wp:effectExtent l="0" t="0" r="0" b="0"/>
            <wp:wrapNone/>
            <wp:docPr id="159700705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2F7A0E83" w14:textId="77777777" w:rsidR="008F39FD" w:rsidRDefault="008F39FD"/>
    <w:p w14:paraId="788B9519" w14:textId="77777777" w:rsidR="008F39FD" w:rsidRDefault="008F39FD"/>
    <w:p w14:paraId="1DE3D44C" w14:textId="77777777" w:rsidR="008F39FD" w:rsidRDefault="00000000">
      <w:r>
        <w:rPr>
          <w:noProof/>
        </w:rPr>
        <mc:AlternateContent>
          <mc:Choice Requires="wps">
            <w:drawing>
              <wp:anchor distT="45720" distB="45720" distL="114300" distR="114300" simplePos="0" relativeHeight="251660288" behindDoc="0" locked="0" layoutInCell="1" hidden="0" allowOverlap="1" wp14:anchorId="0F7F0F43" wp14:editId="187941D4">
                <wp:simplePos x="0" y="0"/>
                <wp:positionH relativeFrom="column">
                  <wp:posOffset>584200</wp:posOffset>
                </wp:positionH>
                <wp:positionV relativeFrom="paragraph">
                  <wp:posOffset>45720</wp:posOffset>
                </wp:positionV>
                <wp:extent cx="4523740" cy="765810"/>
                <wp:effectExtent l="0" t="0" r="0" b="0"/>
                <wp:wrapSquare wrapText="bothSides" distT="45720" distB="45720" distL="114300" distR="114300"/>
                <wp:docPr id="1597007049" name="Rechthoek 1597007049"/>
                <wp:cNvGraphicFramePr/>
                <a:graphic xmlns:a="http://schemas.openxmlformats.org/drawingml/2006/main">
                  <a:graphicData uri="http://schemas.microsoft.com/office/word/2010/wordprocessingShape">
                    <wps:wsp>
                      <wps:cNvSpPr/>
                      <wps:spPr>
                        <a:xfrm>
                          <a:off x="3131755" y="3444720"/>
                          <a:ext cx="4428490" cy="670560"/>
                        </a:xfrm>
                        <a:prstGeom prst="rect">
                          <a:avLst/>
                        </a:prstGeom>
                        <a:noFill/>
                        <a:ln>
                          <a:noFill/>
                        </a:ln>
                      </wps:spPr>
                      <wps:txbx>
                        <w:txbxContent>
                          <w:p w14:paraId="773AEFC1" w14:textId="3541DB1D" w:rsidR="008F39FD" w:rsidRDefault="00000000">
                            <w:pPr>
                              <w:spacing w:line="258" w:lineRule="auto"/>
                              <w:jc w:val="center"/>
                              <w:textDirection w:val="btLr"/>
                            </w:pPr>
                            <w:r>
                              <w:rPr>
                                <w:b/>
                                <w:color w:val="16C45B"/>
                                <w:sz w:val="60"/>
                              </w:rPr>
                              <w:t>TRAINING LESPLAN</w:t>
                            </w:r>
                          </w:p>
                        </w:txbxContent>
                      </wps:txbx>
                      <wps:bodyPr spcFirstLastPara="1" wrap="square" lIns="91425" tIns="45700" rIns="91425" bIns="45700" anchor="t" anchorCtr="0">
                        <a:noAutofit/>
                      </wps:bodyPr>
                    </wps:wsp>
                  </a:graphicData>
                </a:graphic>
              </wp:anchor>
            </w:drawing>
          </mc:Choice>
          <mc:Fallback>
            <w:pict>
              <v:rect w14:anchorId="0F7F0F43" id="Rechthoek 1597007049" o:spid="_x0000_s1026" style="position:absolute;margin-left:46pt;margin-top:3.6pt;width:356.2pt;height:60.3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" filled="f" stroked="f">
                <v:textbox inset="2.53958mm,1.2694mm,2.53958mm,1.2694mm">
                  <w:txbxContent>
                    <w:p w14:paraId="773AEFC1" w14:textId="3541DB1D" w:rsidR="008F39FD" w:rsidRDefault="00000000">
                      <w:pPr>
                        <w:spacing w:line="258" w:lineRule="auto"/>
                        <w:jc w:val="center"/>
                        <w:textDirection w:val="btLr"/>
                      </w:pPr>
                      <w:r>
                        <w:rPr>
                          <w:b/>
                          <w:color w:val="16C45B"/>
                          <w:sz w:val="60"/>
                        </w:rPr>
                        <w:t>TRAINING LESPLAN</w:t>
                      </w:r>
                    </w:p>
                  </w:txbxContent>
                </v:textbox>
                <w10:wrap type="square"/>
              </v:rect>
            </w:pict>
          </mc:Fallback>
        </mc:AlternateContent>
      </w:r>
    </w:p>
    <w:p w14:paraId="485436F5" w14:textId="77777777" w:rsidR="008F39FD" w:rsidRDefault="008F39FD"/>
    <w:p w14:paraId="61CD3C8E" w14:textId="77777777" w:rsidR="008F39FD" w:rsidRDefault="00000000">
      <w:r>
        <w:rPr>
          <w:noProof/>
        </w:rPr>
        <mc:AlternateContent>
          <mc:Choice Requires="wps">
            <w:drawing>
              <wp:anchor distT="45720" distB="45720" distL="114300" distR="114300" simplePos="0" relativeHeight="251661312" behindDoc="0" locked="0" layoutInCell="1" hidden="0" allowOverlap="1" wp14:anchorId="7EDF163D" wp14:editId="4F651327">
                <wp:simplePos x="0" y="0"/>
                <wp:positionH relativeFrom="column">
                  <wp:posOffset>393700</wp:posOffset>
                </wp:positionH>
                <wp:positionV relativeFrom="paragraph">
                  <wp:posOffset>45720</wp:posOffset>
                </wp:positionV>
                <wp:extent cx="4781550" cy="1040130"/>
                <wp:effectExtent l="0" t="0" r="0" b="0"/>
                <wp:wrapSquare wrapText="bothSides" distT="45720" distB="45720" distL="114300" distR="114300"/>
                <wp:docPr id="1597007048" name="Rechthoek 1597007048"/>
                <wp:cNvGraphicFramePr/>
                <a:graphic xmlns:a="http://schemas.openxmlformats.org/drawingml/2006/main">
                  <a:graphicData uri="http://schemas.microsoft.com/office/word/2010/wordprocessingShape">
                    <wps:wsp>
                      <wps:cNvSpPr/>
                      <wps:spPr>
                        <a:xfrm>
                          <a:off x="3002850" y="3307560"/>
                          <a:ext cx="4686300" cy="944880"/>
                        </a:xfrm>
                        <a:prstGeom prst="rect">
                          <a:avLst/>
                        </a:prstGeom>
                        <a:noFill/>
                        <a:ln>
                          <a:noFill/>
                        </a:ln>
                      </wps:spPr>
                      <wps:txbx>
                        <w:txbxContent>
                          <w:p w14:paraId="1F5FC2DA" w14:textId="314C1978" w:rsidR="008F39FD" w:rsidRPr="00DD3819" w:rsidRDefault="00000000">
                            <w:pPr>
                              <w:spacing w:line="258" w:lineRule="auto"/>
                              <w:jc w:val="center"/>
                              <w:textDirection w:val="btLr"/>
                              <w:rPr>
                                <w:lang w:val="nl-NL"/>
                              </w:rPr>
                            </w:pPr>
                            <w:r w:rsidRPr="00DD3819">
                              <w:rPr>
                                <w:i/>
                                <w:color w:val="1D1D1B"/>
                                <w:sz w:val="36"/>
                                <w:lang w:val="nl-NL"/>
                              </w:rPr>
                              <w:t xml:space="preserve">WP3: </w:t>
                            </w:r>
                            <w:r w:rsidR="00DD3819" w:rsidRPr="00DD3819">
                              <w:rPr>
                                <w:i/>
                                <w:color w:val="1D1D1B"/>
                                <w:sz w:val="36"/>
                                <w:lang w:val="nl-NL"/>
                              </w:rPr>
                              <w:t>Docent training voor authentiek en gender inclusief informatica onderwijs</w:t>
                            </w:r>
                            <w:r w:rsidRPr="00DD3819">
                              <w:rPr>
                                <w:i/>
                                <w:color w:val="1D1D1B"/>
                                <w:sz w:val="36"/>
                                <w:lang w:val="nl-NL"/>
                              </w:rPr>
                              <w:t xml:space="preserve"> </w:t>
                            </w:r>
                          </w:p>
                        </w:txbxContent>
                      </wps:txbx>
                      <wps:bodyPr spcFirstLastPara="1" wrap="square" lIns="91425" tIns="45700" rIns="91425" bIns="45700" anchor="t" anchorCtr="0">
                        <a:noAutofit/>
                      </wps:bodyPr>
                    </wps:wsp>
                  </a:graphicData>
                </a:graphic>
              </wp:anchor>
            </w:drawing>
          </mc:Choice>
          <mc:Fallback>
            <w:pict>
              <v:rect w14:anchorId="7EDF163D" id="Rechthoek 1597007048" o:spid="_x0000_s1027" style="position:absolute;margin-left:31pt;margin-top:3.6pt;width:376.5pt;height:81.9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" filled="f" stroked="f">
                <v:textbox inset="2.53958mm,1.2694mm,2.53958mm,1.2694mm">
                  <w:txbxContent>
                    <w:p w14:paraId="1F5FC2DA" w14:textId="314C1978" w:rsidR="008F39FD" w:rsidRPr="00DD3819" w:rsidRDefault="00000000">
                      <w:pPr>
                        <w:spacing w:line="258" w:lineRule="auto"/>
                        <w:jc w:val="center"/>
                        <w:textDirection w:val="btLr"/>
                        <w:rPr>
                          <w:lang w:val="nl-NL"/>
                        </w:rPr>
                      </w:pPr>
                      <w:r w:rsidRPr="00DD3819">
                        <w:rPr>
                          <w:i/>
                          <w:color w:val="1D1D1B"/>
                          <w:sz w:val="36"/>
                          <w:lang w:val="nl-NL"/>
                        </w:rPr>
                        <w:t xml:space="preserve">WP3: </w:t>
                      </w:r>
                      <w:r w:rsidR="00DD3819" w:rsidRPr="00DD3819">
                        <w:rPr>
                          <w:i/>
                          <w:color w:val="1D1D1B"/>
                          <w:sz w:val="36"/>
                          <w:lang w:val="nl-NL"/>
                        </w:rPr>
                        <w:t>Docent training voor authentiek en gender inclusief informatica onderwijs</w:t>
                      </w:r>
                      <w:r w:rsidRPr="00DD3819">
                        <w:rPr>
                          <w:i/>
                          <w:color w:val="1D1D1B"/>
                          <w:sz w:val="36"/>
                          <w:lang w:val="nl-NL"/>
                        </w:rPr>
                        <w:t xml:space="preserve"> </w:t>
                      </w:r>
                    </w:p>
                  </w:txbxContent>
                </v:textbox>
                <w10:wrap type="square"/>
              </v:rect>
            </w:pict>
          </mc:Fallback>
        </mc:AlternateContent>
      </w:r>
    </w:p>
    <w:p w14:paraId="1998EE7A" w14:textId="77777777" w:rsidR="008F39FD" w:rsidRDefault="008F39FD"/>
    <w:p w14:paraId="1B017E76" w14:textId="77777777" w:rsidR="008F39FD" w:rsidRDefault="00000000">
      <w:r>
        <w:rPr>
          <w:noProof/>
        </w:rPr>
        <w:drawing>
          <wp:anchor distT="0" distB="0" distL="0" distR="0" simplePos="0" relativeHeight="251662336" behindDoc="1" locked="0" layoutInCell="1" hidden="0" allowOverlap="1" wp14:anchorId="739C95B5" wp14:editId="59283916">
            <wp:simplePos x="0" y="0"/>
            <wp:positionH relativeFrom="column">
              <wp:posOffset>866140</wp:posOffset>
            </wp:positionH>
            <wp:positionV relativeFrom="paragraph">
              <wp:posOffset>187325</wp:posOffset>
            </wp:positionV>
            <wp:extent cx="4000500" cy="1409700"/>
            <wp:effectExtent l="0" t="0" r="0" b="0"/>
            <wp:wrapNone/>
            <wp:docPr id="159700705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0"/>
                    <a:srcRect/>
                    <a:stretch>
                      <a:fillRect/>
                    </a:stretch>
                  </pic:blipFill>
                  <pic:spPr>
                    <a:xfrm>
                      <a:off x="0" y="0"/>
                      <a:ext cx="4000500" cy="1409700"/>
                    </a:xfrm>
                    <a:prstGeom prst="rect">
                      <a:avLst/>
                    </a:prstGeom>
                    <a:ln/>
                  </pic:spPr>
                </pic:pic>
              </a:graphicData>
            </a:graphic>
          </wp:anchor>
        </w:drawing>
      </w:r>
    </w:p>
    <w:p w14:paraId="235D3AED" w14:textId="77777777" w:rsidR="008F39FD" w:rsidRDefault="008F39FD"/>
    <w:p w14:paraId="4AAA6991" w14:textId="77777777" w:rsidR="008F39FD" w:rsidRDefault="008F39FD"/>
    <w:p w14:paraId="06A0C6DB" w14:textId="77777777" w:rsidR="008F39FD" w:rsidRDefault="008F39FD"/>
    <w:p w14:paraId="60F9779A" w14:textId="77777777" w:rsidR="008F39FD" w:rsidRDefault="00000000">
      <w:pPr>
        <w:tabs>
          <w:tab w:val="left" w:pos="6264"/>
        </w:tabs>
      </w:pPr>
      <w:r>
        <w:tab/>
      </w:r>
    </w:p>
    <w:p w14:paraId="5D6E4A0D" w14:textId="77777777" w:rsidR="008F39FD" w:rsidRDefault="008F39FD">
      <w:pPr>
        <w:tabs>
          <w:tab w:val="left" w:pos="6264"/>
        </w:tabs>
      </w:pPr>
    </w:p>
    <w:p w14:paraId="6B1BBF45" w14:textId="77777777" w:rsidR="008F39FD" w:rsidRDefault="008F39FD">
      <w:pPr>
        <w:tabs>
          <w:tab w:val="left" w:pos="6264"/>
        </w:tabs>
      </w:pPr>
    </w:p>
    <w:tbl>
      <w:tblPr>
        <w:tblStyle w:val="afff7"/>
        <w:tblpPr w:leftFromText="180" w:rightFromText="180" w:vertAnchor="text" w:tblpY="52"/>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555"/>
        <w:gridCol w:w="7512"/>
      </w:tblGrid>
      <w:tr w:rsidR="008F39FD" w14:paraId="7B3729A0" w14:textId="77777777" w:rsidTr="008F39FD">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22859F26" w14:textId="77777777" w:rsidR="008F39FD" w:rsidRDefault="00000000">
            <w:pPr>
              <w:rPr>
                <w:color w:val="F2F2F2"/>
                <w:sz w:val="24"/>
                <w:szCs w:val="24"/>
              </w:rPr>
            </w:pPr>
            <w:r>
              <w:rPr>
                <w:color w:val="F2F2F2"/>
                <w:sz w:val="24"/>
                <w:szCs w:val="24"/>
              </w:rPr>
              <w:t>ALGEMENE INFORMATIE</w:t>
            </w:r>
          </w:p>
        </w:tc>
      </w:tr>
      <w:tr w:rsidR="008F39FD" w14:paraId="246EE8A8" w14:textId="77777777" w:rsidTr="008F39FD">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555" w:type="dxa"/>
          </w:tcPr>
          <w:p w14:paraId="0E44E181" w14:textId="77777777" w:rsidR="008F39FD" w:rsidRDefault="00000000">
            <w:pPr>
              <w:rPr>
                <w:color w:val="F2F2F2"/>
                <w:sz w:val="24"/>
                <w:szCs w:val="24"/>
              </w:rPr>
            </w:pPr>
            <w:r>
              <w:t>Module</w:t>
            </w:r>
          </w:p>
        </w:tc>
        <w:tc>
          <w:tcPr>
            <w:tcW w:w="7512" w:type="dxa"/>
          </w:tcPr>
          <w:p w14:paraId="038BC771" w14:textId="77777777" w:rsidR="008F39FD" w:rsidRDefault="00000000">
            <w:pPr>
              <w:cnfStyle w:val="000000100000" w:firstRow="0" w:lastRow="0" w:firstColumn="0" w:lastColumn="0" w:oddVBand="0" w:evenVBand="0" w:oddHBand="1" w:evenHBand="0" w:firstRowFirstColumn="0" w:firstRowLastColumn="0" w:lastRowFirstColumn="0" w:lastRowLastColumn="0"/>
              <w:rPr>
                <w:b/>
                <w:i/>
              </w:rPr>
            </w:pPr>
            <w:r>
              <w:rPr>
                <w:b/>
                <w:i/>
              </w:rPr>
              <w:t>Module 7: Actieonderzoek: leraren als mede-creëerders van oplossingen</w:t>
            </w:r>
          </w:p>
        </w:tc>
      </w:tr>
      <w:tr w:rsidR="008F39FD" w14:paraId="79CDFA0E" w14:textId="77777777" w:rsidTr="008F39FD">
        <w:trPr>
          <w:trHeight w:val="417"/>
        </w:trPr>
        <w:tc>
          <w:tcPr>
            <w:cnfStyle w:val="001000000000" w:firstRow="0" w:lastRow="0" w:firstColumn="1" w:lastColumn="0" w:oddVBand="0" w:evenVBand="0" w:oddHBand="0" w:evenHBand="0" w:firstRowFirstColumn="0" w:firstRowLastColumn="0" w:lastRowFirstColumn="0" w:lastRowLastColumn="0"/>
            <w:tcW w:w="1555" w:type="dxa"/>
          </w:tcPr>
          <w:p w14:paraId="4DE04E1F" w14:textId="77777777" w:rsidR="008F39FD" w:rsidRDefault="00000000">
            <w:r>
              <w:t>Eenheid</w:t>
            </w:r>
          </w:p>
        </w:tc>
        <w:tc>
          <w:tcPr>
            <w:tcW w:w="7512" w:type="dxa"/>
          </w:tcPr>
          <w:p w14:paraId="3121D3FA" w14:textId="77777777" w:rsidR="008F39FD" w:rsidRDefault="00000000">
            <w:pPr>
              <w:cnfStyle w:val="000000000000" w:firstRow="0" w:lastRow="0" w:firstColumn="0" w:lastColumn="0" w:oddVBand="0" w:evenVBand="0" w:oddHBand="0" w:evenHBand="0" w:firstRowFirstColumn="0" w:firstRowLastColumn="0" w:lastRowFirstColumn="0" w:lastRowLastColumn="0"/>
              <w:rPr>
                <w:i/>
              </w:rPr>
            </w:pPr>
            <w:r>
              <w:rPr>
                <w:i/>
              </w:rPr>
              <w:t>7.1: Uitdagingen en onderzoeksvragen in de klas identificeren</w:t>
            </w:r>
          </w:p>
        </w:tc>
      </w:tr>
      <w:tr w:rsidR="008F39FD" w14:paraId="1689E035" w14:textId="77777777" w:rsidTr="008F39FD">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555" w:type="dxa"/>
          </w:tcPr>
          <w:p w14:paraId="6DFEDBED" w14:textId="77777777" w:rsidR="008F39FD" w:rsidRDefault="00000000">
            <w:r>
              <w:t>Doelgroep</w:t>
            </w:r>
          </w:p>
        </w:tc>
        <w:tc>
          <w:tcPr>
            <w:tcW w:w="7512" w:type="dxa"/>
          </w:tcPr>
          <w:p w14:paraId="65480237" w14:textId="77777777" w:rsidR="008F39FD" w:rsidRDefault="00000000">
            <w:pPr>
              <w:cnfStyle w:val="000000100000" w:firstRow="0" w:lastRow="0" w:firstColumn="0" w:lastColumn="0" w:oddVBand="0" w:evenVBand="0" w:oddHBand="1" w:evenHBand="0" w:firstRowFirstColumn="0" w:firstRowLastColumn="0" w:lastRowFirstColumn="0" w:lastRowLastColumn="0"/>
            </w:pPr>
            <w:r>
              <w:t>Leraren/trainers in het hoger basisonderwijs/onderbouw voortgezet onderwijs</w:t>
            </w:r>
          </w:p>
        </w:tc>
      </w:tr>
      <w:tr w:rsidR="008F39FD" w14:paraId="341C8BA2" w14:textId="77777777" w:rsidTr="008F39FD">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426B1E21" w14:textId="77777777" w:rsidR="008F39FD" w:rsidRDefault="00000000">
            <w:r>
              <w:t>Duur</w:t>
            </w:r>
          </w:p>
        </w:tc>
        <w:tc>
          <w:tcPr>
            <w:tcW w:w="7512" w:type="dxa"/>
          </w:tcPr>
          <w:p w14:paraId="226FBFC4" w14:textId="77777777" w:rsidR="008F39FD" w:rsidRDefault="00000000">
            <w:pPr>
              <w:cnfStyle w:val="000000000000" w:firstRow="0" w:lastRow="0" w:firstColumn="0" w:lastColumn="0" w:oddVBand="0" w:evenVBand="0" w:oddHBand="0" w:evenHBand="0" w:firstRowFirstColumn="0" w:firstRowLastColumn="0" w:lastRowFirstColumn="0" w:lastRowLastColumn="0"/>
            </w:pPr>
            <w:r>
              <w:t>60 minuten (exclusief persoonlijke studietijd)</w:t>
            </w:r>
          </w:p>
        </w:tc>
      </w:tr>
      <w:tr w:rsidR="008F39FD" w14:paraId="036D436A" w14:textId="77777777" w:rsidTr="008F39FD">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555" w:type="dxa"/>
          </w:tcPr>
          <w:p w14:paraId="46259FFE" w14:textId="77777777" w:rsidR="008F39FD" w:rsidRDefault="00000000">
            <w:r>
              <w:t>Vereisten</w:t>
            </w:r>
          </w:p>
        </w:tc>
        <w:tc>
          <w:tcPr>
            <w:tcW w:w="7512" w:type="dxa"/>
          </w:tcPr>
          <w:p w14:paraId="2C779A75" w14:textId="77777777" w:rsidR="008F39FD" w:rsidRDefault="00000000">
            <w:pPr>
              <w:cnfStyle w:val="000000100000" w:firstRow="0" w:lastRow="0" w:firstColumn="0" w:lastColumn="0" w:oddVBand="0" w:evenVBand="0" w:oddHBand="1" w:evenHBand="0" w:firstRowFirstColumn="0" w:firstRowLastColumn="0" w:lastRowFirstColumn="0" w:lastRowLastColumn="0"/>
            </w:pPr>
            <w:r>
              <w:t>/</w:t>
            </w:r>
          </w:p>
        </w:tc>
      </w:tr>
      <w:tr w:rsidR="008F39FD" w14:paraId="0C5DD37F" w14:textId="77777777" w:rsidTr="008F39FD">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11BFE2DF" w14:textId="77777777" w:rsidR="008F39FD" w:rsidRDefault="00000000">
            <w:r>
              <w:t>ECTS</w:t>
            </w:r>
          </w:p>
        </w:tc>
        <w:tc>
          <w:tcPr>
            <w:tcW w:w="7512" w:type="dxa"/>
          </w:tcPr>
          <w:p w14:paraId="096F42AE" w14:textId="77777777" w:rsidR="008F39FD" w:rsidRDefault="00000000">
            <w:pPr>
              <w:cnfStyle w:val="000000000000" w:firstRow="0" w:lastRow="0" w:firstColumn="0" w:lastColumn="0" w:oddVBand="0" w:evenVBand="0" w:oddHBand="0" w:evenHBand="0" w:firstRowFirstColumn="0" w:firstRowLastColumn="0" w:lastRowFirstColumn="0" w:lastRowLastColumn="0"/>
            </w:pPr>
            <w:r>
              <w:t>0,04</w:t>
            </w:r>
          </w:p>
        </w:tc>
      </w:tr>
    </w:tbl>
    <w:p w14:paraId="06877127" w14:textId="77777777" w:rsidR="008F39FD" w:rsidRDefault="008F39FD">
      <w:pPr>
        <w:tabs>
          <w:tab w:val="left" w:pos="6264"/>
        </w:tabs>
        <w:spacing w:after="0"/>
      </w:pPr>
    </w:p>
    <w:p w14:paraId="150C999F" w14:textId="77777777" w:rsidR="008F39FD" w:rsidRDefault="008F39FD">
      <w:pPr>
        <w:tabs>
          <w:tab w:val="left" w:pos="6264"/>
        </w:tabs>
        <w:spacing w:after="0"/>
      </w:pPr>
    </w:p>
    <w:tbl>
      <w:tblPr>
        <w:tblStyle w:val="afff8"/>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421"/>
        <w:gridCol w:w="8646"/>
      </w:tblGrid>
      <w:tr w:rsidR="008F39FD" w14:paraId="5F189800" w14:textId="77777777" w:rsidTr="008F39FD">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1F6E21EF" w14:textId="77777777" w:rsidR="008F39FD" w:rsidRDefault="00000000">
            <w:pPr>
              <w:rPr>
                <w:color w:val="F2F2F2"/>
                <w:sz w:val="24"/>
                <w:szCs w:val="24"/>
              </w:rPr>
            </w:pPr>
            <w:r>
              <w:rPr>
                <w:color w:val="F2F2F2"/>
                <w:sz w:val="24"/>
                <w:szCs w:val="24"/>
              </w:rPr>
              <w:t>LEERRESULTATEN</w:t>
            </w:r>
          </w:p>
        </w:tc>
      </w:tr>
      <w:tr w:rsidR="008F39FD" w14:paraId="7FDAC25D" w14:textId="77777777" w:rsidTr="008F39FD">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421" w:type="dxa"/>
          </w:tcPr>
          <w:p w14:paraId="4D8C3175" w14:textId="77777777" w:rsidR="008F39FD" w:rsidRDefault="00000000">
            <w:pPr>
              <w:rPr>
                <w:color w:val="F2F2F2"/>
                <w:sz w:val="24"/>
                <w:szCs w:val="24"/>
              </w:rPr>
            </w:pPr>
            <w:r>
              <w:t>1</w:t>
            </w:r>
          </w:p>
        </w:tc>
        <w:tc>
          <w:tcPr>
            <w:tcW w:w="8646" w:type="dxa"/>
            <w:vAlign w:val="center"/>
          </w:tcPr>
          <w:p w14:paraId="16524034" w14:textId="77777777" w:rsidR="008F39FD" w:rsidRDefault="00000000">
            <w:pPr>
              <w:widowControl w:val="0"/>
              <w:spacing w:line="216" w:lineRule="auto"/>
              <w:cnfStyle w:val="000000100000" w:firstRow="0" w:lastRow="0" w:firstColumn="0" w:lastColumn="0" w:oddVBand="0" w:evenVBand="0" w:oddHBand="1" w:evenHBand="0" w:firstRowFirstColumn="0" w:firstRowLastColumn="0" w:lastRowFirstColumn="0" w:lastRowLastColumn="0"/>
              <w:rPr>
                <w:color w:val="1D1D1B"/>
              </w:rPr>
            </w:pPr>
            <w:r>
              <w:rPr>
                <w:b/>
                <w:color w:val="1D1D1B"/>
              </w:rPr>
              <w:t xml:space="preserve">Identificeer de stappen die betrokken zijn bij het uitvoeren van actieonderzoek, </w:t>
            </w:r>
            <w:r>
              <w:rPr>
                <w:color w:val="1D1D1B"/>
              </w:rPr>
              <w:t>waaronder probleemidentificatie, planning en implementatie van veranderingen in de klas.</w:t>
            </w:r>
          </w:p>
          <w:p w14:paraId="6C75D78A" w14:textId="77777777" w:rsidR="008F39FD" w:rsidRDefault="008F39FD">
            <w:pPr>
              <w:cnfStyle w:val="000000100000" w:firstRow="0" w:lastRow="0" w:firstColumn="0" w:lastColumn="0" w:oddVBand="0" w:evenVBand="0" w:oddHBand="1" w:evenHBand="0" w:firstRowFirstColumn="0" w:firstRowLastColumn="0" w:lastRowFirstColumn="0" w:lastRowLastColumn="0"/>
            </w:pPr>
          </w:p>
        </w:tc>
      </w:tr>
      <w:tr w:rsidR="008F39FD" w14:paraId="7B2514E3" w14:textId="77777777" w:rsidTr="008F39FD">
        <w:trPr>
          <w:trHeight w:val="580"/>
        </w:trPr>
        <w:tc>
          <w:tcPr>
            <w:cnfStyle w:val="001000000000" w:firstRow="0" w:lastRow="0" w:firstColumn="1" w:lastColumn="0" w:oddVBand="0" w:evenVBand="0" w:oddHBand="0" w:evenHBand="0" w:firstRowFirstColumn="0" w:firstRowLastColumn="0" w:lastRowFirstColumn="0" w:lastRowLastColumn="0"/>
            <w:tcW w:w="421" w:type="dxa"/>
          </w:tcPr>
          <w:p w14:paraId="065F6618" w14:textId="77777777" w:rsidR="008F39FD" w:rsidRDefault="00000000">
            <w:r>
              <w:t>2</w:t>
            </w:r>
          </w:p>
        </w:tc>
        <w:tc>
          <w:tcPr>
            <w:tcW w:w="8646" w:type="dxa"/>
          </w:tcPr>
          <w:p w14:paraId="14DC6763" w14:textId="77777777" w:rsidR="008F39FD" w:rsidRDefault="00000000">
            <w:pPr>
              <w:cnfStyle w:val="000000000000" w:firstRow="0" w:lastRow="0" w:firstColumn="0" w:lastColumn="0" w:oddVBand="0" w:evenVBand="0" w:oddHBand="0" w:evenHBand="0" w:firstRowFirstColumn="0" w:firstRowLastColumn="0" w:lastRowFirstColumn="0" w:lastRowLastColumn="0"/>
            </w:pPr>
            <w:r>
              <w:rPr>
                <w:b/>
              </w:rPr>
              <w:t xml:space="preserve">Identificeer en documenteer een probleem in de klas voor Actieonderzoek </w:t>
            </w:r>
            <w:r>
              <w:t>om lespraktijken te verbeteren en de resultaten van informaticaonderwijs te verbeteren.</w:t>
            </w:r>
          </w:p>
          <w:p w14:paraId="6676EB13" w14:textId="77777777" w:rsidR="008F39FD" w:rsidRDefault="008F39FD">
            <w:pPr>
              <w:cnfStyle w:val="000000000000" w:firstRow="0" w:lastRow="0" w:firstColumn="0" w:lastColumn="0" w:oddVBand="0" w:evenVBand="0" w:oddHBand="0" w:evenHBand="0" w:firstRowFirstColumn="0" w:firstRowLastColumn="0" w:lastRowFirstColumn="0" w:lastRowLastColumn="0"/>
              <w:rPr>
                <w:b/>
              </w:rPr>
            </w:pPr>
          </w:p>
        </w:tc>
      </w:tr>
    </w:tbl>
    <w:p w14:paraId="589F3243" w14:textId="77777777" w:rsidR="008F39FD" w:rsidRDefault="008F39FD">
      <w:pPr>
        <w:tabs>
          <w:tab w:val="left" w:pos="6264"/>
        </w:tabs>
        <w:spacing w:after="0"/>
      </w:pPr>
    </w:p>
    <w:p w14:paraId="6E582075" w14:textId="77777777" w:rsidR="008F39FD" w:rsidRDefault="008F39FD">
      <w:pPr>
        <w:tabs>
          <w:tab w:val="left" w:pos="6264"/>
        </w:tabs>
        <w:spacing w:after="0"/>
      </w:pPr>
    </w:p>
    <w:p w14:paraId="0EB6E8F4" w14:textId="77777777" w:rsidR="00DD3819" w:rsidRDefault="00DD3819">
      <w:pPr>
        <w:tabs>
          <w:tab w:val="left" w:pos="6264"/>
        </w:tabs>
        <w:spacing w:after="0"/>
      </w:pPr>
    </w:p>
    <w:p w14:paraId="7CBF17E0" w14:textId="77777777" w:rsidR="00DD3819" w:rsidRDefault="00DD3819">
      <w:pPr>
        <w:tabs>
          <w:tab w:val="left" w:pos="6264"/>
        </w:tabs>
        <w:spacing w:after="0"/>
      </w:pPr>
    </w:p>
    <w:tbl>
      <w:tblPr>
        <w:tblStyle w:val="afff9"/>
        <w:tblpPr w:leftFromText="180" w:rightFromText="180" w:vertAnchor="text" w:tblpY="224"/>
        <w:tblW w:w="9088"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562"/>
        <w:gridCol w:w="3969"/>
        <w:gridCol w:w="567"/>
        <w:gridCol w:w="3990"/>
      </w:tblGrid>
      <w:tr w:rsidR="008F39FD" w14:paraId="10DE9277" w14:textId="77777777" w:rsidTr="008F39FD">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8" w:type="dxa"/>
            <w:gridSpan w:val="4"/>
          </w:tcPr>
          <w:p w14:paraId="45E22CD4" w14:textId="77777777" w:rsidR="008F39FD" w:rsidRDefault="00000000">
            <w:pPr>
              <w:rPr>
                <w:color w:val="F2F2F2"/>
                <w:sz w:val="24"/>
                <w:szCs w:val="24"/>
              </w:rPr>
            </w:pPr>
            <w:r>
              <w:rPr>
                <w:color w:val="F2F2F2"/>
                <w:sz w:val="24"/>
                <w:szCs w:val="24"/>
              </w:rPr>
              <w:lastRenderedPageBreak/>
              <w:t>ONDERWIJSMETHODEN (selecteer alle van toepassing zijnde opties)</w:t>
            </w:r>
          </w:p>
        </w:tc>
      </w:tr>
      <w:tr w:rsidR="008F39FD" w14:paraId="2446E03B" w14:textId="77777777" w:rsidTr="008F39FD">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45A5A3B7" w14:textId="77777777" w:rsidR="008F39FD" w:rsidRDefault="00000000">
            <w:pPr>
              <w:jc w:val="center"/>
            </w:pPr>
            <w:r>
              <w:t>√</w:t>
            </w:r>
          </w:p>
        </w:tc>
        <w:tc>
          <w:tcPr>
            <w:tcW w:w="3969" w:type="dxa"/>
          </w:tcPr>
          <w:p w14:paraId="7E867E11" w14:textId="77777777" w:rsidR="008F39FD" w:rsidRDefault="00000000">
            <w:pPr>
              <w:cnfStyle w:val="000000100000" w:firstRow="0" w:lastRow="0" w:firstColumn="0" w:lastColumn="0" w:oddVBand="0" w:evenVBand="0" w:oddHBand="1" w:evenHBand="0" w:firstRowFirstColumn="0" w:firstRowLastColumn="0" w:lastRowFirstColumn="0" w:lastRowLastColumn="0"/>
            </w:pPr>
            <w:r>
              <w:t>Leren door te doen</w:t>
            </w:r>
          </w:p>
        </w:tc>
        <w:tc>
          <w:tcPr>
            <w:tcW w:w="567" w:type="dxa"/>
            <w:vAlign w:val="center"/>
          </w:tcPr>
          <w:p w14:paraId="089F432C" w14:textId="77777777" w:rsidR="008F39FD" w:rsidRDefault="008F39FD">
            <w:pPr>
              <w:jc w:val="center"/>
              <w:cnfStyle w:val="000000100000" w:firstRow="0" w:lastRow="0" w:firstColumn="0" w:lastColumn="0" w:oddVBand="0" w:evenVBand="0" w:oddHBand="1" w:evenHBand="0" w:firstRowFirstColumn="0" w:firstRowLastColumn="0" w:lastRowFirstColumn="0" w:lastRowLastColumn="0"/>
            </w:pPr>
          </w:p>
        </w:tc>
        <w:tc>
          <w:tcPr>
            <w:tcW w:w="3973" w:type="dxa"/>
          </w:tcPr>
          <w:p w14:paraId="60E09F29" w14:textId="4BD3D220" w:rsidR="008F39FD" w:rsidRDefault="00DD3819">
            <w:pPr>
              <w:cnfStyle w:val="000000100000" w:firstRow="0" w:lastRow="0" w:firstColumn="0" w:lastColumn="0" w:oddVBand="0" w:evenVBand="0" w:oddHBand="1" w:evenHBand="0" w:firstRowFirstColumn="0" w:firstRowLastColumn="0" w:lastRowFirstColumn="0" w:lastRowLastColumn="0"/>
            </w:pPr>
            <w:r>
              <w:t>Beoordeling van medestudenten</w:t>
            </w:r>
          </w:p>
        </w:tc>
      </w:tr>
      <w:tr w:rsidR="008F39FD" w14:paraId="6D7FBEF8" w14:textId="77777777" w:rsidTr="008F39FD">
        <w:trPr>
          <w:trHeight w:val="417"/>
        </w:trPr>
        <w:tc>
          <w:tcPr>
            <w:cnfStyle w:val="001000000000" w:firstRow="0" w:lastRow="0" w:firstColumn="1" w:lastColumn="0" w:oddVBand="0" w:evenVBand="0" w:oddHBand="0" w:evenHBand="0" w:firstRowFirstColumn="0" w:firstRowLastColumn="0" w:lastRowFirstColumn="0" w:lastRowLastColumn="0"/>
            <w:tcW w:w="562" w:type="dxa"/>
            <w:vAlign w:val="center"/>
          </w:tcPr>
          <w:p w14:paraId="4E150655" w14:textId="77777777" w:rsidR="008F39FD" w:rsidRDefault="008F39FD">
            <w:pPr>
              <w:jc w:val="center"/>
            </w:pPr>
          </w:p>
        </w:tc>
        <w:tc>
          <w:tcPr>
            <w:tcW w:w="3969" w:type="dxa"/>
          </w:tcPr>
          <w:p w14:paraId="17A0CEFC" w14:textId="77777777" w:rsidR="008F39FD" w:rsidRDefault="00000000">
            <w:pPr>
              <w:cnfStyle w:val="000000000000" w:firstRow="0" w:lastRow="0" w:firstColumn="0" w:lastColumn="0" w:oddVBand="0" w:evenVBand="0" w:oddHBand="0" w:evenHBand="0" w:firstRowFirstColumn="0" w:firstRowLastColumn="0" w:lastRowFirstColumn="0" w:lastRowLastColumn="0"/>
            </w:pPr>
            <w:r>
              <w:t>Projectmatig leren</w:t>
            </w:r>
          </w:p>
        </w:tc>
        <w:tc>
          <w:tcPr>
            <w:tcW w:w="567" w:type="dxa"/>
            <w:vAlign w:val="center"/>
          </w:tcPr>
          <w:p w14:paraId="0F3166CD" w14:textId="77777777" w:rsidR="008F39FD" w:rsidRDefault="008F39FD">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7541845C" w14:textId="77777777" w:rsidR="008F39FD" w:rsidRDefault="00000000">
            <w:pPr>
              <w:cnfStyle w:val="000000000000" w:firstRow="0" w:lastRow="0" w:firstColumn="0" w:lastColumn="0" w:oddVBand="0" w:evenVBand="0" w:oddHBand="0" w:evenHBand="0" w:firstRowFirstColumn="0" w:firstRowLastColumn="0" w:lastRowFirstColumn="0" w:lastRowLastColumn="0"/>
            </w:pPr>
            <w:r>
              <w:t>Praktisch leren</w:t>
            </w:r>
          </w:p>
        </w:tc>
      </w:tr>
      <w:tr w:rsidR="008F39FD" w14:paraId="2FBDDE05" w14:textId="77777777" w:rsidTr="008F39FD">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58CE328B" w14:textId="77777777" w:rsidR="008F39FD" w:rsidRDefault="00000000">
            <w:pPr>
              <w:jc w:val="center"/>
            </w:pPr>
            <w:r>
              <w:t>√</w:t>
            </w:r>
          </w:p>
        </w:tc>
        <w:tc>
          <w:tcPr>
            <w:tcW w:w="3969" w:type="dxa"/>
          </w:tcPr>
          <w:p w14:paraId="7975E179" w14:textId="77777777" w:rsidR="008F39FD" w:rsidRDefault="00000000">
            <w:pPr>
              <w:cnfStyle w:val="000000100000" w:firstRow="0" w:lastRow="0" w:firstColumn="0" w:lastColumn="0" w:oddVBand="0" w:evenVBand="0" w:oddHBand="1" w:evenHBand="0" w:firstRowFirstColumn="0" w:firstRowLastColumn="0" w:lastRowFirstColumn="0" w:lastRowLastColumn="0"/>
            </w:pPr>
            <w:r>
              <w:t>Actieve leerstrategieën</w:t>
            </w:r>
          </w:p>
        </w:tc>
        <w:tc>
          <w:tcPr>
            <w:tcW w:w="567" w:type="dxa"/>
            <w:vAlign w:val="center"/>
          </w:tcPr>
          <w:p w14:paraId="3A57DD23" w14:textId="77777777" w:rsidR="008F39FD"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57CB5D0F" w14:textId="77777777" w:rsidR="008F39FD" w:rsidRDefault="00000000">
            <w:pPr>
              <w:cnfStyle w:val="000000100000" w:firstRow="0" w:lastRow="0" w:firstColumn="0" w:lastColumn="0" w:oddVBand="0" w:evenVBand="0" w:oddHBand="1" w:evenHBand="0" w:firstRowFirstColumn="0" w:firstRowLastColumn="0" w:lastRowFirstColumn="0" w:lastRowLastColumn="0"/>
            </w:pPr>
            <w:r>
              <w:t>Samenwerkend leren</w:t>
            </w:r>
          </w:p>
        </w:tc>
      </w:tr>
      <w:tr w:rsidR="008F39FD" w14:paraId="7BDBE5D8" w14:textId="77777777" w:rsidTr="008F39FD">
        <w:trPr>
          <w:trHeight w:val="415"/>
        </w:trPr>
        <w:tc>
          <w:tcPr>
            <w:cnfStyle w:val="001000000000" w:firstRow="0" w:lastRow="0" w:firstColumn="1" w:lastColumn="0" w:oddVBand="0" w:evenVBand="0" w:oddHBand="0" w:evenHBand="0" w:firstRowFirstColumn="0" w:firstRowLastColumn="0" w:lastRowFirstColumn="0" w:lastRowLastColumn="0"/>
            <w:tcW w:w="562" w:type="dxa"/>
            <w:vAlign w:val="center"/>
          </w:tcPr>
          <w:p w14:paraId="21FB29EE" w14:textId="77777777" w:rsidR="008F39FD" w:rsidRDefault="00000000">
            <w:pPr>
              <w:jc w:val="center"/>
            </w:pPr>
            <w:r>
              <w:t>√</w:t>
            </w:r>
          </w:p>
        </w:tc>
        <w:tc>
          <w:tcPr>
            <w:tcW w:w="3969" w:type="dxa"/>
          </w:tcPr>
          <w:p w14:paraId="3B844735" w14:textId="77777777" w:rsidR="008F39FD" w:rsidRDefault="00000000">
            <w:pPr>
              <w:cnfStyle w:val="000000000000" w:firstRow="0" w:lastRow="0" w:firstColumn="0" w:lastColumn="0" w:oddVBand="0" w:evenVBand="0" w:oddHBand="0" w:evenHBand="0" w:firstRowFirstColumn="0" w:firstRowLastColumn="0" w:lastRowFirstColumn="0" w:lastRowLastColumn="0"/>
            </w:pPr>
            <w:r>
              <w:t>Gemengd leren</w:t>
            </w:r>
          </w:p>
        </w:tc>
        <w:tc>
          <w:tcPr>
            <w:tcW w:w="567" w:type="dxa"/>
            <w:vAlign w:val="center"/>
          </w:tcPr>
          <w:p w14:paraId="5CAC9B7D" w14:textId="77777777" w:rsidR="008F39FD" w:rsidRDefault="008F39FD">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64D5DF14" w14:textId="77777777" w:rsidR="008F39FD" w:rsidRDefault="008F39FD">
            <w:pPr>
              <w:cnfStyle w:val="000000000000" w:firstRow="0" w:lastRow="0" w:firstColumn="0" w:lastColumn="0" w:oddVBand="0" w:evenVBand="0" w:oddHBand="0" w:evenHBand="0" w:firstRowFirstColumn="0" w:firstRowLastColumn="0" w:lastRowFirstColumn="0" w:lastRowLastColumn="0"/>
            </w:pPr>
          </w:p>
        </w:tc>
      </w:tr>
    </w:tbl>
    <w:p w14:paraId="3E0D78AB" w14:textId="77777777" w:rsidR="008F39FD" w:rsidRDefault="008F39FD">
      <w:pPr>
        <w:tabs>
          <w:tab w:val="left" w:pos="6264"/>
        </w:tabs>
        <w:spacing w:after="0"/>
      </w:pPr>
    </w:p>
    <w:tbl>
      <w:tblPr>
        <w:tblStyle w:val="afffa"/>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8F39FD" w14:paraId="606F5A7C" w14:textId="77777777" w:rsidTr="008F39FD">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25DB12DC" w14:textId="77777777" w:rsidR="008F39FD" w:rsidRDefault="00000000">
            <w:pPr>
              <w:rPr>
                <w:color w:val="F2F2F2"/>
                <w:sz w:val="24"/>
                <w:szCs w:val="24"/>
              </w:rPr>
            </w:pPr>
            <w:r>
              <w:rPr>
                <w:color w:val="F2F2F2"/>
                <w:sz w:val="24"/>
                <w:szCs w:val="24"/>
              </w:rPr>
              <w:t>LEERMATERIAAL</w:t>
            </w:r>
          </w:p>
        </w:tc>
      </w:tr>
      <w:tr w:rsidR="008F39FD" w14:paraId="45B20AF6" w14:textId="77777777" w:rsidTr="008F39FD">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2AEF3BB6" w14:textId="77777777" w:rsidR="008F39FD" w:rsidRDefault="00000000">
            <w:pPr>
              <w:rPr>
                <w:color w:val="F2F2F2"/>
                <w:sz w:val="24"/>
                <w:szCs w:val="24"/>
              </w:rPr>
            </w:pPr>
            <w:r>
              <w:t>Benodigd materiaal</w:t>
            </w:r>
          </w:p>
        </w:tc>
        <w:tc>
          <w:tcPr>
            <w:tcW w:w="6945" w:type="dxa"/>
          </w:tcPr>
          <w:p w14:paraId="36D287D7" w14:textId="77777777" w:rsidR="008F39FD" w:rsidRDefault="00000000">
            <w:pPr>
              <w:cnfStyle w:val="000000100000" w:firstRow="0" w:lastRow="0" w:firstColumn="0" w:lastColumn="0" w:oddVBand="0" w:evenVBand="0" w:oddHBand="1" w:evenHBand="0" w:firstRowFirstColumn="0" w:firstRowLastColumn="0" w:lastRowFirstColumn="0" w:lastRowLastColumn="0"/>
              <w:rPr>
                <w:color w:val="000000"/>
              </w:rPr>
            </w:pPr>
            <w:r>
              <w:rPr>
                <w:color w:val="000000"/>
              </w:rPr>
              <w:t xml:space="preserve">PPT-dia's; plaknotities of digitaal equivalent ( </w:t>
            </w:r>
            <w:hyperlink r:id="rId11">
              <w:r>
                <w:rPr>
                  <w:color w:val="000000"/>
                  <w:u w:val="single"/>
                </w:rPr>
                <w:t xml:space="preserve">Miro </w:t>
              </w:r>
            </w:hyperlink>
            <w:r>
              <w:rPr>
                <w:color w:val="000000"/>
              </w:rPr>
              <w:t xml:space="preserve">, </w:t>
            </w:r>
            <w:hyperlink r:id="rId12">
              <w:r>
                <w:rPr>
                  <w:color w:val="000000"/>
                  <w:u w:val="single"/>
                </w:rPr>
                <w:t xml:space="preserve">FigJam </w:t>
              </w:r>
            </w:hyperlink>
            <w:r>
              <w:rPr>
                <w:color w:val="000000"/>
              </w:rPr>
              <w:t>); timer</w:t>
            </w:r>
          </w:p>
        </w:tc>
      </w:tr>
      <w:tr w:rsidR="008F39FD" w14:paraId="124A1FE5" w14:textId="77777777" w:rsidTr="008F39FD">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5A5B609F" w14:textId="77777777" w:rsidR="008F39FD" w:rsidRDefault="00000000">
            <w:r>
              <w:t>Aanvullende bronnen</w:t>
            </w:r>
          </w:p>
        </w:tc>
        <w:tc>
          <w:tcPr>
            <w:tcW w:w="6945" w:type="dxa"/>
          </w:tcPr>
          <w:p w14:paraId="7E96AB1E" w14:textId="77777777" w:rsidR="008F39FD" w:rsidRPr="00DD3819" w:rsidRDefault="00000000">
            <w:pPr>
              <w:numPr>
                <w:ilvl w:val="0"/>
                <w:numId w:val="14"/>
              </w:numPr>
              <w:cnfStyle w:val="000000000000" w:firstRow="0" w:lastRow="0" w:firstColumn="0" w:lastColumn="0" w:oddVBand="0" w:evenVBand="0" w:oddHBand="0" w:evenHBand="0" w:firstRowFirstColumn="0" w:firstRowLastColumn="0" w:lastRowFirstColumn="0" w:lastRowLastColumn="0"/>
              <w:rPr>
                <w:color w:val="000000"/>
                <w:lang w:val="da-DK"/>
              </w:rPr>
            </w:pPr>
            <w:r>
              <w:rPr>
                <w:color w:val="000000"/>
              </w:rPr>
              <w:t xml:space="preserve">Mertler, CA (2019). </w:t>
            </w:r>
            <w:r>
              <w:rPr>
                <w:i/>
                <w:color w:val="000000"/>
              </w:rPr>
              <w:t xml:space="preserve">Actieonderzoek: scholen verbeteren en docenten meer macht geven </w:t>
            </w:r>
            <w:r>
              <w:rPr>
                <w:color w:val="000000"/>
              </w:rPr>
              <w:t xml:space="preserve">(6e druk). </w:t>
            </w:r>
            <w:r w:rsidRPr="00DD3819">
              <w:rPr>
                <w:color w:val="000000"/>
                <w:lang w:val="da-DK"/>
              </w:rPr>
              <w:t xml:space="preserve">SAGE. </w:t>
            </w:r>
            <w:hyperlink r:id="rId13" w:anchor="v=onepage&amp;q&amp;f=false">
              <w:r w:rsidRPr="00DD3819">
                <w:rPr>
                  <w:color w:val="1155CC"/>
                  <w:u w:val="single"/>
                  <w:lang w:val="da-DK"/>
                </w:rPr>
                <w:t xml:space="preserve">https://books.google.it/books?id=_KahDwAAQBAJ&amp;lpg=PP1&amp;pg=PP1#v=onepage&amp;q&amp;f=false </w:t>
              </w:r>
            </w:hyperlink>
            <w:r w:rsidRPr="00DD3819">
              <w:rPr>
                <w:color w:val="000000"/>
                <w:lang w:val="da-DK"/>
              </w:rPr>
              <w:t>.</w:t>
            </w:r>
          </w:p>
          <w:p w14:paraId="752FABA9" w14:textId="77777777" w:rsidR="008F39FD" w:rsidRDefault="00000000">
            <w:pPr>
              <w:numPr>
                <w:ilvl w:val="0"/>
                <w:numId w:val="14"/>
              </w:numPr>
              <w:cnfStyle w:val="000000000000" w:firstRow="0" w:lastRow="0" w:firstColumn="0" w:lastColumn="0" w:oddVBand="0" w:evenVBand="0" w:oddHBand="0" w:evenHBand="0" w:firstRowFirstColumn="0" w:firstRowLastColumn="0" w:lastRowFirstColumn="0" w:lastRowLastColumn="0"/>
              <w:rPr>
                <w:color w:val="000000"/>
              </w:rPr>
            </w:pPr>
            <w:r>
              <w:rPr>
                <w:color w:val="000000"/>
              </w:rPr>
              <w:t xml:space="preserve">Teachers Network Leadership Institute. </w:t>
            </w:r>
            <w:r>
              <w:rPr>
                <w:i/>
                <w:color w:val="000000"/>
              </w:rPr>
              <w:t xml:space="preserve">Hoe je actieonderzoek in je klas kunt doen. </w:t>
            </w:r>
            <w:r>
              <w:rPr>
                <w:color w:val="000000"/>
              </w:rPr>
              <w:t xml:space="preserve">Geraadpleegd van </w:t>
            </w:r>
            <w:hyperlink r:id="rId14">
              <w:r>
                <w:rPr>
                  <w:color w:val="1155CC"/>
                  <w:u w:val="single"/>
                </w:rPr>
                <w:t xml:space="preserve">https://www.naeyc.org/sites/default/files/globally-shared/downloads/PDFs/resources/pubs/How%20to%20do%20Action%20Research.pdf </w:t>
              </w:r>
            </w:hyperlink>
            <w:r>
              <w:rPr>
                <w:color w:val="000000"/>
              </w:rPr>
              <w:t>.</w:t>
            </w:r>
          </w:p>
          <w:p w14:paraId="40D965B6" w14:textId="77777777" w:rsidR="008F39FD" w:rsidRDefault="00000000">
            <w:pPr>
              <w:numPr>
                <w:ilvl w:val="0"/>
                <w:numId w:val="14"/>
              </w:numPr>
              <w:cnfStyle w:val="000000000000" w:firstRow="0" w:lastRow="0" w:firstColumn="0" w:lastColumn="0" w:oddVBand="0" w:evenVBand="0" w:oddHBand="0" w:evenHBand="0" w:firstRowFirstColumn="0" w:firstRowLastColumn="0" w:lastRowFirstColumn="0" w:lastRowLastColumn="0"/>
              <w:rPr>
                <w:color w:val="000000"/>
              </w:rPr>
            </w:pPr>
            <w:r w:rsidRPr="00DD3819">
              <w:rPr>
                <w:color w:val="000000"/>
                <w:lang w:val="en-US"/>
              </w:rPr>
              <w:t xml:space="preserve">National Foundation for Educational Research (NFER). </w:t>
            </w:r>
            <w:r>
              <w:rPr>
                <w:color w:val="000000"/>
              </w:rPr>
              <w:t xml:space="preserve">(nd). </w:t>
            </w:r>
            <w:r>
              <w:rPr>
                <w:i/>
                <w:color w:val="000000"/>
              </w:rPr>
              <w:t xml:space="preserve">Hoe voer je een actieonderzoeksproject uit: een doe-het-zelfgids. </w:t>
            </w:r>
            <w:r>
              <w:rPr>
                <w:color w:val="000000"/>
              </w:rPr>
              <w:t xml:space="preserve">Geraadpleegd van </w:t>
            </w:r>
            <w:hyperlink r:id="rId15">
              <w:r>
                <w:rPr>
                  <w:color w:val="1155CC"/>
                  <w:u w:val="single"/>
                </w:rPr>
                <w:t xml:space="preserve">https://www.nfer.ac.uk/media/texbxexa/how_to_run_action_research_do_it_yourself.pdf </w:t>
              </w:r>
            </w:hyperlink>
            <w:r>
              <w:rPr>
                <w:color w:val="000000"/>
              </w:rPr>
              <w:t>.</w:t>
            </w:r>
          </w:p>
          <w:p w14:paraId="6F1FBF92" w14:textId="77777777" w:rsidR="008F39FD" w:rsidRDefault="00000000">
            <w:pPr>
              <w:numPr>
                <w:ilvl w:val="0"/>
                <w:numId w:val="14"/>
              </w:numPr>
              <w:cnfStyle w:val="000000000000" w:firstRow="0" w:lastRow="0" w:firstColumn="0" w:lastColumn="0" w:oddVBand="0" w:evenVBand="0" w:oddHBand="0" w:evenHBand="0" w:firstRowFirstColumn="0" w:firstRowLastColumn="0" w:lastRowFirstColumn="0" w:lastRowLastColumn="0"/>
              <w:rPr>
                <w:color w:val="000000"/>
              </w:rPr>
            </w:pPr>
            <w:r>
              <w:rPr>
                <w:color w:val="000000"/>
              </w:rPr>
              <w:t xml:space="preserve">Efron, SE &amp; Ravid, R. (2019). </w:t>
            </w:r>
            <w:r>
              <w:rPr>
                <w:i/>
                <w:color w:val="000000"/>
              </w:rPr>
              <w:t xml:space="preserve">Actieonderzoek in het onderwijs: een praktische gids </w:t>
            </w:r>
            <w:r>
              <w:rPr>
                <w:color w:val="000000"/>
              </w:rPr>
              <w:t xml:space="preserve">(2e druk). Guilford Press. Geraadpleegd van </w:t>
            </w:r>
            <w:hyperlink r:id="rId16">
              <w:r>
                <w:rPr>
                  <w:color w:val="1155CC"/>
                  <w:u w:val="single"/>
                </w:rPr>
                <w:t xml:space="preserve">https://www.daneshnamehicsa.ir/userfiles/files/1/9-%20Action%20Research%20in%20Education_%20A%20Practical%20Guide.pdf </w:t>
              </w:r>
            </w:hyperlink>
            <w:r>
              <w:rPr>
                <w:color w:val="000000"/>
              </w:rPr>
              <w:t>.</w:t>
            </w:r>
          </w:p>
          <w:p w14:paraId="300536AE" w14:textId="77777777" w:rsidR="008F39FD" w:rsidRDefault="008F39FD">
            <w:pPr>
              <w:cnfStyle w:val="000000000000" w:firstRow="0" w:lastRow="0" w:firstColumn="0" w:lastColumn="0" w:oddVBand="0" w:evenVBand="0" w:oddHBand="0" w:evenHBand="0" w:firstRowFirstColumn="0" w:firstRowLastColumn="0" w:lastRowFirstColumn="0" w:lastRowLastColumn="0"/>
              <w:rPr>
                <w:color w:val="000000"/>
              </w:rPr>
            </w:pPr>
          </w:p>
          <w:p w14:paraId="530F87C1" w14:textId="77777777" w:rsidR="008F39FD" w:rsidRDefault="008F39FD">
            <w:pPr>
              <w:cnfStyle w:val="000000000000" w:firstRow="0" w:lastRow="0" w:firstColumn="0" w:lastColumn="0" w:oddVBand="0" w:evenVBand="0" w:oddHBand="0" w:evenHBand="0" w:firstRowFirstColumn="0" w:firstRowLastColumn="0" w:lastRowFirstColumn="0" w:lastRowLastColumn="0"/>
              <w:rPr>
                <w:color w:val="000000"/>
              </w:rPr>
            </w:pPr>
          </w:p>
          <w:p w14:paraId="15D7C916" w14:textId="77777777" w:rsidR="008F39FD" w:rsidRDefault="008F39FD">
            <w:pPr>
              <w:cnfStyle w:val="000000000000" w:firstRow="0" w:lastRow="0" w:firstColumn="0" w:lastColumn="0" w:oddVBand="0" w:evenVBand="0" w:oddHBand="0" w:evenHBand="0" w:firstRowFirstColumn="0" w:firstRowLastColumn="0" w:lastRowFirstColumn="0" w:lastRowLastColumn="0"/>
              <w:rPr>
                <w:color w:val="000000"/>
              </w:rPr>
            </w:pPr>
          </w:p>
        </w:tc>
      </w:tr>
    </w:tbl>
    <w:p w14:paraId="40B651EF" w14:textId="77777777" w:rsidR="008F39FD" w:rsidRDefault="008F39FD">
      <w:pPr>
        <w:tabs>
          <w:tab w:val="left" w:pos="1620"/>
        </w:tabs>
        <w:spacing w:after="0"/>
      </w:pPr>
    </w:p>
    <w:tbl>
      <w:tblPr>
        <w:tblStyle w:val="afffb"/>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8F39FD" w14:paraId="5B8225B8" w14:textId="77777777" w:rsidTr="008F39FD">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2D720B14" w14:textId="77777777" w:rsidR="008F39FD" w:rsidRDefault="00000000">
            <w:pPr>
              <w:rPr>
                <w:color w:val="F2F2F2"/>
                <w:sz w:val="24"/>
                <w:szCs w:val="24"/>
              </w:rPr>
            </w:pPr>
            <w:r>
              <w:rPr>
                <w:color w:val="F2F2F2"/>
                <w:sz w:val="24"/>
                <w:szCs w:val="24"/>
              </w:rPr>
              <w:t>EENHEID INHOUD</w:t>
            </w:r>
          </w:p>
          <w:p w14:paraId="0B1FBC29" w14:textId="77777777" w:rsidR="008F39FD" w:rsidRDefault="008F39FD">
            <w:pPr>
              <w:rPr>
                <w:color w:val="F2F2F2"/>
                <w:sz w:val="24"/>
                <w:szCs w:val="24"/>
              </w:rPr>
            </w:pPr>
          </w:p>
        </w:tc>
      </w:tr>
      <w:tr w:rsidR="008F39FD" w14:paraId="59C52CA4" w14:textId="77777777" w:rsidTr="008F39FD">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2AEDDFDB" w14:textId="77777777" w:rsidR="008F39FD" w:rsidRDefault="00000000">
            <w:pPr>
              <w:rPr>
                <w:color w:val="000000"/>
              </w:rPr>
            </w:pPr>
            <w:r>
              <w:rPr>
                <w:color w:val="000000"/>
              </w:rPr>
              <w:t>Activiteiten</w:t>
            </w:r>
          </w:p>
        </w:tc>
        <w:tc>
          <w:tcPr>
            <w:tcW w:w="6945" w:type="dxa"/>
          </w:tcPr>
          <w:p w14:paraId="02B1B080" w14:textId="77777777" w:rsidR="008F39FD" w:rsidRDefault="00000000">
            <w:pPr>
              <w:pStyle w:val="Kop3"/>
              <w:spacing w:before="280" w:after="80"/>
              <w:cnfStyle w:val="000000100000" w:firstRow="0" w:lastRow="0" w:firstColumn="0" w:lastColumn="0" w:oddVBand="0" w:evenVBand="0" w:oddHBand="1" w:evenHBand="0" w:firstRowFirstColumn="0" w:firstRowLastColumn="0" w:lastRowFirstColumn="0" w:lastRowLastColumn="0"/>
              <w:rPr>
                <w:i w:val="0"/>
                <w:u w:val="single"/>
              </w:rPr>
            </w:pPr>
            <w:bookmarkStart w:id="0" w:name="_heading=h.wf3ug9ju0s3g" w:colFirst="0" w:colLast="0"/>
            <w:bookmarkEnd w:id="0"/>
            <w:r>
              <w:rPr>
                <w:i w:val="0"/>
                <w:u w:val="single"/>
              </w:rPr>
              <w:t>1. Inleiding - Wat is actieonderzoek? (15 min)</w:t>
            </w:r>
          </w:p>
          <w:p w14:paraId="75CCCD1A" w14:textId="77777777" w:rsidR="008F39FD" w:rsidRDefault="008F39FD">
            <w:pPr>
              <w:cnfStyle w:val="000000100000" w:firstRow="0" w:lastRow="0" w:firstColumn="0" w:lastColumn="0" w:oddVBand="0" w:evenVBand="0" w:oddHBand="1" w:evenHBand="0" w:firstRowFirstColumn="0" w:firstRowLastColumn="0" w:lastRowFirstColumn="0" w:lastRowLastColumn="0"/>
              <w:rPr>
                <w:b/>
                <w:color w:val="000000"/>
              </w:rPr>
            </w:pPr>
          </w:p>
          <w:p w14:paraId="4CE55DE6" w14:textId="77777777" w:rsidR="008F39FD" w:rsidRDefault="00000000">
            <w:pPr>
              <w:cnfStyle w:val="000000100000" w:firstRow="0" w:lastRow="0" w:firstColumn="0" w:lastColumn="0" w:oddVBand="0" w:evenVBand="0" w:oddHBand="1" w:evenHBand="0" w:firstRowFirstColumn="0" w:firstRowLastColumn="0" w:lastRowFirstColumn="0" w:lastRowLastColumn="0"/>
              <w:rPr>
                <w:i/>
                <w:color w:val="000000"/>
              </w:rPr>
            </w:pPr>
            <w:r>
              <w:rPr>
                <w:b/>
                <w:color w:val="000000"/>
              </w:rPr>
              <w:t>Dia 5: Activiteit 1 - Wat is jouw veranderingsverhaal? (10 minuten)</w:t>
            </w:r>
            <w:r>
              <w:rPr>
                <w:b/>
                <w:color w:val="000000"/>
              </w:rPr>
              <w:br/>
            </w:r>
          </w:p>
          <w:p w14:paraId="16503047" w14:textId="77777777" w:rsidR="008F39FD" w:rsidRDefault="00000000">
            <w:pPr>
              <w:numPr>
                <w:ilvl w:val="0"/>
                <w:numId w:val="11"/>
              </w:numPr>
              <w:cnfStyle w:val="000000100000" w:firstRow="0" w:lastRow="0" w:firstColumn="0" w:lastColumn="0" w:oddVBand="0" w:evenVBand="0" w:oddHBand="1" w:evenHBand="0" w:firstRowFirstColumn="0" w:firstRowLastColumn="0" w:lastRowFirstColumn="0" w:lastRowLastColumn="0"/>
              <w:rPr>
                <w:color w:val="000000"/>
              </w:rPr>
            </w:pPr>
            <w:r>
              <w:rPr>
                <w:b/>
                <w:color w:val="000000"/>
              </w:rPr>
              <w:t xml:space="preserve">Herinnering: </w:t>
            </w:r>
            <w:r>
              <w:rPr>
                <w:color w:val="000000"/>
              </w:rPr>
              <w:t>leraren denken terug aan een eerder probleem in de klas dat ze hebben aangepakt en noteren kernwoorden op kaartjes.</w:t>
            </w:r>
          </w:p>
          <w:p w14:paraId="1D58C09A" w14:textId="77777777" w:rsidR="008F39FD" w:rsidRDefault="00000000">
            <w:pPr>
              <w:numPr>
                <w:ilvl w:val="1"/>
                <w:numId w:val="13"/>
              </w:numPr>
              <w:cnfStyle w:val="000000100000" w:firstRow="0" w:lastRow="0" w:firstColumn="0" w:lastColumn="0" w:oddVBand="0" w:evenVBand="0" w:oddHBand="1" w:evenHBand="0" w:firstRowFirstColumn="0" w:firstRowLastColumn="0" w:lastRowFirstColumn="0" w:lastRowLastColumn="0"/>
              <w:rPr>
                <w:color w:val="000000"/>
              </w:rPr>
            </w:pPr>
            <w:r>
              <w:rPr>
                <w:i/>
                <w:color w:val="000000"/>
              </w:rPr>
              <w:t xml:space="preserve">Voorbeeld: </w:t>
            </w:r>
            <w:r>
              <w:rPr>
                <w:color w:val="000000"/>
              </w:rPr>
              <w:t>"Meisjes vermeden het debuggen → koppelden ze aan 'leiders' → zagen meer pogingen."</w:t>
            </w:r>
          </w:p>
          <w:p w14:paraId="70E19F3F" w14:textId="77777777" w:rsidR="008F39FD" w:rsidRDefault="00000000">
            <w:pPr>
              <w:numPr>
                <w:ilvl w:val="0"/>
                <w:numId w:val="13"/>
              </w:numPr>
              <w:cnfStyle w:val="000000100000" w:firstRow="0" w:lastRow="0" w:firstColumn="0" w:lastColumn="0" w:oddVBand="0" w:evenVBand="0" w:oddHBand="1" w:evenHBand="0" w:firstRowFirstColumn="0" w:firstRowLastColumn="0" w:lastRowFirstColumn="0" w:lastRowLastColumn="0"/>
              <w:rPr>
                <w:color w:val="000000"/>
              </w:rPr>
            </w:pPr>
            <w:r>
              <w:rPr>
                <w:b/>
                <w:color w:val="000000"/>
              </w:rPr>
              <w:t xml:space="preserve">Vergelijken en delen: </w:t>
            </w:r>
            <w:r>
              <w:rPr>
                <w:color w:val="000000"/>
              </w:rPr>
              <w:t>leerkrachten delen verhalen in tweetallen aan de hand van sturende vragen:</w:t>
            </w:r>
          </w:p>
          <w:p w14:paraId="1AA722C8" w14:textId="2386603F" w:rsidR="008F39FD" w:rsidRDefault="00000000">
            <w:pPr>
              <w:numPr>
                <w:ilvl w:val="1"/>
                <w:numId w:val="13"/>
              </w:numPr>
              <w:cnfStyle w:val="000000100000" w:firstRow="0" w:lastRow="0" w:firstColumn="0" w:lastColumn="0" w:oddVBand="0" w:evenVBand="0" w:oddHBand="1" w:evenHBand="0" w:firstRowFirstColumn="0" w:firstRowLastColumn="0" w:lastRowFirstColumn="0" w:lastRowLastColumn="0"/>
              <w:rPr>
                <w:color w:val="000000"/>
              </w:rPr>
            </w:pPr>
            <w:r>
              <w:rPr>
                <w:i/>
                <w:color w:val="000000"/>
              </w:rPr>
              <w:lastRenderedPageBreak/>
              <w:t>Hoe he</w:t>
            </w:r>
            <w:r w:rsidR="00DD3819">
              <w:rPr>
                <w:i/>
                <w:color w:val="000000"/>
              </w:rPr>
              <w:t>b je</w:t>
            </w:r>
            <w:r>
              <w:rPr>
                <w:i/>
                <w:color w:val="000000"/>
              </w:rPr>
              <w:t xml:space="preserve"> het probleem geïdentificeerd?</w:t>
            </w:r>
          </w:p>
          <w:p w14:paraId="18EE25E7" w14:textId="77777777" w:rsidR="008F39FD" w:rsidRDefault="00000000">
            <w:pPr>
              <w:numPr>
                <w:ilvl w:val="1"/>
                <w:numId w:val="13"/>
              </w:numPr>
              <w:cnfStyle w:val="000000100000" w:firstRow="0" w:lastRow="0" w:firstColumn="0" w:lastColumn="0" w:oddVBand="0" w:evenVBand="0" w:oddHBand="1" w:evenHBand="0" w:firstRowFirstColumn="0" w:firstRowLastColumn="0" w:lastRowFirstColumn="0" w:lastRowLastColumn="0"/>
              <w:rPr>
                <w:color w:val="000000"/>
              </w:rPr>
            </w:pPr>
            <w:r>
              <w:rPr>
                <w:i/>
                <w:color w:val="000000"/>
              </w:rPr>
              <w:t>Welke verandering heb je geprobeerd?</w:t>
            </w:r>
          </w:p>
          <w:p w14:paraId="0330E131" w14:textId="5D5EF6B9" w:rsidR="008F39FD" w:rsidRDefault="00000000">
            <w:pPr>
              <w:numPr>
                <w:ilvl w:val="1"/>
                <w:numId w:val="13"/>
              </w:numPr>
              <w:cnfStyle w:val="000000100000" w:firstRow="0" w:lastRow="0" w:firstColumn="0" w:lastColumn="0" w:oddVBand="0" w:evenVBand="0" w:oddHBand="1" w:evenHBand="0" w:firstRowFirstColumn="0" w:firstRowLastColumn="0" w:lastRowFirstColumn="0" w:lastRowLastColumn="0"/>
              <w:rPr>
                <w:color w:val="000000"/>
              </w:rPr>
            </w:pPr>
            <w:r>
              <w:rPr>
                <w:i/>
                <w:color w:val="000000"/>
              </w:rPr>
              <w:t>Hoe he</w:t>
            </w:r>
            <w:r w:rsidR="00DD3819">
              <w:rPr>
                <w:i/>
                <w:color w:val="000000"/>
              </w:rPr>
              <w:t>b je</w:t>
            </w:r>
            <w:r>
              <w:rPr>
                <w:i/>
                <w:color w:val="000000"/>
              </w:rPr>
              <w:t xml:space="preserve"> succes gemeten?</w:t>
            </w:r>
          </w:p>
          <w:p w14:paraId="053BD937" w14:textId="77777777" w:rsidR="008F39FD" w:rsidRDefault="00000000">
            <w:pPr>
              <w:numPr>
                <w:ilvl w:val="0"/>
                <w:numId w:val="13"/>
              </w:numPr>
              <w:cnfStyle w:val="000000100000" w:firstRow="0" w:lastRow="0" w:firstColumn="0" w:lastColumn="0" w:oddVBand="0" w:evenVBand="0" w:oddHBand="1" w:evenHBand="0" w:firstRowFirstColumn="0" w:firstRowLastColumn="0" w:lastRowFirstColumn="0" w:lastRowLastColumn="0"/>
              <w:rPr>
                <w:color w:val="000000"/>
              </w:rPr>
            </w:pPr>
            <w:r>
              <w:rPr>
                <w:b/>
                <w:color w:val="000000"/>
              </w:rPr>
              <w:t xml:space="preserve">Definieer samen Action Research: </w:t>
            </w:r>
            <w:r>
              <w:rPr>
                <w:color w:val="000000"/>
              </w:rPr>
              <w:t>de facilitator clustert thema's en definieert AR samen met de groep.</w:t>
            </w:r>
          </w:p>
          <w:p w14:paraId="6408C03D" w14:textId="77777777" w:rsidR="008F39FD" w:rsidRDefault="008F39FD">
            <w:pPr>
              <w:spacing w:before="60"/>
              <w:cnfStyle w:val="000000100000" w:firstRow="0" w:lastRow="0" w:firstColumn="0" w:lastColumn="0" w:oddVBand="0" w:evenVBand="0" w:oddHBand="1" w:evenHBand="0" w:firstRowFirstColumn="0" w:firstRowLastColumn="0" w:lastRowFirstColumn="0" w:lastRowLastColumn="0"/>
              <w:rPr>
                <w:b/>
                <w:color w:val="000000"/>
              </w:rPr>
            </w:pPr>
          </w:p>
          <w:p w14:paraId="3EC3C9E7" w14:textId="77777777" w:rsidR="008F39FD" w:rsidRDefault="00000000">
            <w:pPr>
              <w:spacing w:before="60"/>
              <w:cnfStyle w:val="000000100000" w:firstRow="0" w:lastRow="0" w:firstColumn="0" w:lastColumn="0" w:oddVBand="0" w:evenVBand="0" w:oddHBand="1" w:evenHBand="0" w:firstRowFirstColumn="0" w:firstRowLastColumn="0" w:lastRowFirstColumn="0" w:lastRowLastColumn="0"/>
              <w:rPr>
                <w:b/>
                <w:color w:val="000000"/>
              </w:rPr>
            </w:pPr>
            <w:r>
              <w:rPr>
                <w:b/>
                <w:color w:val="000000"/>
              </w:rPr>
              <w:t>Dia 6 - 10 (5 minuten)</w:t>
            </w:r>
          </w:p>
          <w:p w14:paraId="78258718" w14:textId="77777777" w:rsidR="008F39FD" w:rsidRDefault="00000000">
            <w:pPr>
              <w:spacing w:before="60"/>
              <w:cnfStyle w:val="000000100000" w:firstRow="0" w:lastRow="0" w:firstColumn="0" w:lastColumn="0" w:oddVBand="0" w:evenVBand="0" w:oddHBand="1" w:evenHBand="0" w:firstRowFirstColumn="0" w:firstRowLastColumn="0" w:lastRowFirstColumn="0" w:lastRowLastColumn="0"/>
              <w:rPr>
                <w:b/>
                <w:color w:val="000000"/>
              </w:rPr>
            </w:pPr>
            <w:r>
              <w:rPr>
                <w:b/>
                <w:color w:val="000000"/>
              </w:rPr>
              <w:t>Dia 6: Definitie</w:t>
            </w:r>
          </w:p>
          <w:p w14:paraId="52BC9E4D" w14:textId="77777777" w:rsidR="008F39FD" w:rsidRDefault="00000000">
            <w:pPr>
              <w:numPr>
                <w:ilvl w:val="0"/>
                <w:numId w:val="1"/>
              </w:numPr>
              <w:cnfStyle w:val="000000100000" w:firstRow="0" w:lastRow="0" w:firstColumn="0" w:lastColumn="0" w:oddVBand="0" w:evenVBand="0" w:oddHBand="1" w:evenHBand="0" w:firstRowFirstColumn="0" w:firstRowLastColumn="0" w:lastRowFirstColumn="0" w:lastRowLastColumn="0"/>
              <w:rPr>
                <w:b/>
                <w:color w:val="000000"/>
              </w:rPr>
            </w:pPr>
            <w:r>
              <w:rPr>
                <w:b/>
                <w:color w:val="000000"/>
              </w:rPr>
              <w:t xml:space="preserve">Overzicht: </w:t>
            </w:r>
            <w:r>
              <w:rPr>
                <w:color w:val="000000"/>
              </w:rPr>
              <w:t>leg uit dat actieonderzoek (AR) een reflectief, iteratief proces is waarbij docenten uitdagingen in de klas onderzoeken, oplossingen implementeren en de impact beoordelen.</w:t>
            </w:r>
          </w:p>
          <w:p w14:paraId="2911D01B" w14:textId="77777777" w:rsidR="008F39FD" w:rsidRDefault="00000000">
            <w:pPr>
              <w:numPr>
                <w:ilvl w:val="0"/>
                <w:numId w:val="1"/>
              </w:numPr>
              <w:cnfStyle w:val="000000100000" w:firstRow="0" w:lastRow="0" w:firstColumn="0" w:lastColumn="0" w:oddVBand="0" w:evenVBand="0" w:oddHBand="1" w:evenHBand="0" w:firstRowFirstColumn="0" w:firstRowLastColumn="0" w:lastRowFirstColumn="0" w:lastRowLastColumn="0"/>
              <w:rPr>
                <w:b/>
                <w:color w:val="000000"/>
              </w:rPr>
            </w:pPr>
            <w:r>
              <w:rPr>
                <w:b/>
                <w:color w:val="000000"/>
              </w:rPr>
              <w:t xml:space="preserve">Belangrijkste citaat: </w:t>
            </w:r>
            <w:r>
              <w:rPr>
                <w:color w:val="000000"/>
              </w:rPr>
              <w:t xml:space="preserve">“Onderzoek gedaan </w:t>
            </w:r>
            <w:r>
              <w:rPr>
                <w:b/>
                <w:i/>
                <w:color w:val="000000"/>
              </w:rPr>
              <w:t xml:space="preserve">door </w:t>
            </w:r>
            <w:r>
              <w:rPr>
                <w:color w:val="000000"/>
              </w:rPr>
              <w:t xml:space="preserve">leraren, voor </w:t>
            </w:r>
            <w:r>
              <w:rPr>
                <w:b/>
                <w:i/>
                <w:color w:val="000000"/>
              </w:rPr>
              <w:t xml:space="preserve">hun </w:t>
            </w:r>
            <w:r>
              <w:rPr>
                <w:color w:val="000000"/>
              </w:rPr>
              <w:t>klaslokalen.”</w:t>
            </w:r>
          </w:p>
          <w:p w14:paraId="2B69775F" w14:textId="77777777" w:rsidR="008F39FD" w:rsidRDefault="00000000">
            <w:pPr>
              <w:numPr>
                <w:ilvl w:val="0"/>
                <w:numId w:val="1"/>
              </w:numPr>
              <w:cnfStyle w:val="000000100000" w:firstRow="0" w:lastRow="0" w:firstColumn="0" w:lastColumn="0" w:oddVBand="0" w:evenVBand="0" w:oddHBand="1" w:evenHBand="0" w:firstRowFirstColumn="0" w:firstRowLastColumn="0" w:lastRowFirstColumn="0" w:lastRowLastColumn="0"/>
              <w:rPr>
                <w:b/>
                <w:color w:val="000000"/>
              </w:rPr>
            </w:pPr>
            <w:r>
              <w:rPr>
                <w:b/>
                <w:color w:val="000000"/>
              </w:rPr>
              <w:t>Belang van AR:</w:t>
            </w:r>
          </w:p>
          <w:p w14:paraId="08155001" w14:textId="77777777" w:rsidR="008F39FD" w:rsidRDefault="00000000">
            <w:pPr>
              <w:numPr>
                <w:ilvl w:val="1"/>
                <w:numId w:val="1"/>
              </w:numPr>
              <w:cnfStyle w:val="000000100000" w:firstRow="0" w:lastRow="0" w:firstColumn="0" w:lastColumn="0" w:oddVBand="0" w:evenVBand="0" w:oddHBand="1" w:evenHBand="0" w:firstRowFirstColumn="0" w:firstRowLastColumn="0" w:lastRowFirstColumn="0" w:lastRowLastColumn="0"/>
              <w:rPr>
                <w:color w:val="000000"/>
              </w:rPr>
            </w:pPr>
            <w:r>
              <w:rPr>
                <w:color w:val="000000"/>
              </w:rPr>
              <w:t>Verbindt theorie met praktijk</w:t>
            </w:r>
          </w:p>
          <w:p w14:paraId="34AAFDB2" w14:textId="77777777" w:rsidR="008F39FD" w:rsidRDefault="00000000">
            <w:pPr>
              <w:numPr>
                <w:ilvl w:val="1"/>
                <w:numId w:val="1"/>
              </w:numPr>
              <w:cnfStyle w:val="000000100000" w:firstRow="0" w:lastRow="0" w:firstColumn="0" w:lastColumn="0" w:oddVBand="0" w:evenVBand="0" w:oddHBand="1" w:evenHBand="0" w:firstRowFirstColumn="0" w:firstRowLastColumn="0" w:lastRowFirstColumn="0" w:lastRowLastColumn="0"/>
              <w:rPr>
                <w:color w:val="000000"/>
              </w:rPr>
            </w:pPr>
            <w:r>
              <w:rPr>
                <w:color w:val="000000"/>
              </w:rPr>
              <w:t>Geeft leraren de mogelijkheid om ongelijkheid in het onderwijs aan te pakken (bijvoorbeeld genderongelijkheid in de informatica)</w:t>
            </w:r>
          </w:p>
          <w:p w14:paraId="1ED36C82" w14:textId="77777777" w:rsidR="008F39FD" w:rsidRDefault="00000000">
            <w:pPr>
              <w:spacing w:before="180"/>
              <w:cnfStyle w:val="000000100000" w:firstRow="0" w:lastRow="0" w:firstColumn="0" w:lastColumn="0" w:oddVBand="0" w:evenVBand="0" w:oddHBand="1" w:evenHBand="0" w:firstRowFirstColumn="0" w:firstRowLastColumn="0" w:lastRowFirstColumn="0" w:lastRowLastColumn="0"/>
              <w:rPr>
                <w:b/>
                <w:color w:val="000000"/>
              </w:rPr>
            </w:pPr>
            <w:r>
              <w:rPr>
                <w:b/>
                <w:color w:val="000000"/>
              </w:rPr>
              <w:t>Dia 7: Historisch overzicht</w:t>
            </w:r>
          </w:p>
          <w:p w14:paraId="2FF67EB6" w14:textId="77777777" w:rsidR="008F39FD" w:rsidRDefault="00000000">
            <w:pPr>
              <w:numPr>
                <w:ilvl w:val="0"/>
                <w:numId w:val="1"/>
              </w:numPr>
              <w:spacing w:before="60"/>
              <w:cnfStyle w:val="000000100000" w:firstRow="0" w:lastRow="0" w:firstColumn="0" w:lastColumn="0" w:oddVBand="0" w:evenVBand="0" w:oddHBand="1" w:evenHBand="0" w:firstRowFirstColumn="0" w:firstRowLastColumn="0" w:lastRowFirstColumn="0" w:lastRowLastColumn="0"/>
              <w:rPr>
                <w:b/>
                <w:color w:val="000000"/>
              </w:rPr>
            </w:pPr>
            <w:r>
              <w:rPr>
                <w:b/>
                <w:color w:val="000000"/>
              </w:rPr>
              <w:t xml:space="preserve">Historische context: </w:t>
            </w:r>
            <w:r>
              <w:rPr>
                <w:color w:val="000000"/>
              </w:rPr>
              <w:t>Vermeld kort de bijdragen van Kurt Lewin, Paulo Freire en Bridget Somekh.</w:t>
            </w:r>
          </w:p>
          <w:p w14:paraId="1E67CA89" w14:textId="77777777" w:rsidR="008F39FD" w:rsidRDefault="00000000">
            <w:pPr>
              <w:spacing w:before="60"/>
              <w:cnfStyle w:val="000000100000" w:firstRow="0" w:lastRow="0" w:firstColumn="0" w:lastColumn="0" w:oddVBand="0" w:evenVBand="0" w:oddHBand="1" w:evenHBand="0" w:firstRowFirstColumn="0" w:firstRowLastColumn="0" w:lastRowFirstColumn="0" w:lastRowLastColumn="0"/>
              <w:rPr>
                <w:b/>
                <w:color w:val="000000"/>
              </w:rPr>
            </w:pPr>
            <w:r>
              <w:rPr>
                <w:b/>
                <w:color w:val="000000"/>
              </w:rPr>
              <w:t>Dia 8: Video: Wat is actieonderzoek?</w:t>
            </w:r>
          </w:p>
          <w:p w14:paraId="0ED1A903" w14:textId="77777777" w:rsidR="008F39FD" w:rsidRDefault="00000000">
            <w:pPr>
              <w:numPr>
                <w:ilvl w:val="0"/>
                <w:numId w:val="4"/>
              </w:numPr>
              <w:spacing w:before="60"/>
              <w:cnfStyle w:val="000000100000" w:firstRow="0" w:lastRow="0" w:firstColumn="0" w:lastColumn="0" w:oddVBand="0" w:evenVBand="0" w:oddHBand="1" w:evenHBand="0" w:firstRowFirstColumn="0" w:firstRowLastColumn="0" w:lastRowFirstColumn="0" w:lastRowLastColumn="0"/>
              <w:rPr>
                <w:b/>
                <w:color w:val="000000"/>
              </w:rPr>
            </w:pPr>
            <w:r>
              <w:rPr>
                <w:b/>
                <w:color w:val="000000"/>
              </w:rPr>
              <w:t xml:space="preserve">YouTube-video: </w:t>
            </w:r>
            <w:r>
              <w:rPr>
                <w:color w:val="000000"/>
              </w:rPr>
              <w:t>Wat is actieonderzoek? Een visuele uitleg</w:t>
            </w:r>
          </w:p>
          <w:p w14:paraId="1C4D9742" w14:textId="77777777" w:rsidR="008F39FD" w:rsidRDefault="008F39FD">
            <w:pPr>
              <w:spacing w:before="60"/>
              <w:cnfStyle w:val="000000100000" w:firstRow="0" w:lastRow="0" w:firstColumn="0" w:lastColumn="0" w:oddVBand="0" w:evenVBand="0" w:oddHBand="1" w:evenHBand="0" w:firstRowFirstColumn="0" w:firstRowLastColumn="0" w:lastRowFirstColumn="0" w:lastRowLastColumn="0"/>
              <w:rPr>
                <w:b/>
                <w:color w:val="000000"/>
              </w:rPr>
            </w:pPr>
          </w:p>
          <w:p w14:paraId="67B0772C" w14:textId="77777777" w:rsidR="008F39FD" w:rsidRDefault="00000000">
            <w:pPr>
              <w:spacing w:before="60"/>
              <w:cnfStyle w:val="000000100000" w:firstRow="0" w:lastRow="0" w:firstColumn="0" w:lastColumn="0" w:oddVBand="0" w:evenVBand="0" w:oddHBand="1" w:evenHBand="0" w:firstRowFirstColumn="0" w:firstRowLastColumn="0" w:lastRowFirstColumn="0" w:lastRowLastColumn="0"/>
              <w:rPr>
                <w:b/>
                <w:color w:val="000000"/>
              </w:rPr>
            </w:pPr>
            <w:r>
              <w:rPr>
                <w:b/>
                <w:color w:val="000000"/>
              </w:rPr>
              <w:t>Dia 9: De 5-stappen Action Research-cyclus</w:t>
            </w:r>
          </w:p>
          <w:p w14:paraId="77D8B5A9" w14:textId="77777777" w:rsidR="008F39FD" w:rsidRDefault="00000000">
            <w:pPr>
              <w:numPr>
                <w:ilvl w:val="0"/>
                <w:numId w:val="10"/>
              </w:numPr>
              <w:spacing w:before="60"/>
              <w:cnfStyle w:val="000000100000" w:firstRow="0" w:lastRow="0" w:firstColumn="0" w:lastColumn="0" w:oddVBand="0" w:evenVBand="0" w:oddHBand="1" w:evenHBand="0" w:firstRowFirstColumn="0" w:firstRowLastColumn="0" w:lastRowFirstColumn="0" w:lastRowLastColumn="0"/>
              <w:rPr>
                <w:color w:val="000000"/>
              </w:rPr>
            </w:pPr>
            <w:r>
              <w:rPr>
                <w:b/>
                <w:color w:val="000000"/>
              </w:rPr>
              <w:t xml:space="preserve">Infographic: </w:t>
            </w:r>
            <w:r>
              <w:rPr>
                <w:color w:val="000000"/>
              </w:rPr>
              <w:t>laat de cursisten kennismaken met de AR-cyclus met 5 stappen.</w:t>
            </w:r>
          </w:p>
          <w:p w14:paraId="4FBE1D10" w14:textId="77777777" w:rsidR="008F39FD" w:rsidRDefault="00000000">
            <w:pPr>
              <w:spacing w:before="60"/>
              <w:cnfStyle w:val="000000100000" w:firstRow="0" w:lastRow="0" w:firstColumn="0" w:lastColumn="0" w:oddVBand="0" w:evenVBand="0" w:oddHBand="1" w:evenHBand="0" w:firstRowFirstColumn="0" w:firstRowLastColumn="0" w:lastRowFirstColumn="0" w:lastRowLastColumn="0"/>
              <w:rPr>
                <w:b/>
                <w:color w:val="000000"/>
              </w:rPr>
            </w:pPr>
            <w:r>
              <w:rPr>
                <w:b/>
                <w:color w:val="000000"/>
              </w:rPr>
              <w:t>Dia 10: Hoe stelt actieonderzoek (AR) leraren in staat om genderinclusieve en authentieke leerervaringen te creëren in het informaticaonderwijs?</w:t>
            </w:r>
          </w:p>
          <w:p w14:paraId="4B6DD4A4" w14:textId="77777777" w:rsidR="008F39FD" w:rsidRDefault="00000000">
            <w:pPr>
              <w:numPr>
                <w:ilvl w:val="0"/>
                <w:numId w:val="10"/>
              </w:numPr>
              <w:spacing w:before="60"/>
              <w:cnfStyle w:val="000000100000" w:firstRow="0" w:lastRow="0" w:firstColumn="0" w:lastColumn="0" w:oddVBand="0" w:evenVBand="0" w:oddHBand="1" w:evenHBand="0" w:firstRowFirstColumn="0" w:firstRowLastColumn="0" w:lastRowFirstColumn="0" w:lastRowLastColumn="0"/>
              <w:rPr>
                <w:color w:val="000000"/>
              </w:rPr>
            </w:pPr>
            <w:r>
              <w:rPr>
                <w:color w:val="000000"/>
              </w:rPr>
              <w:t>Benadruk in het kort hoe belangrijk het is dat leraren AR in de klas implementeren.</w:t>
            </w:r>
          </w:p>
          <w:p w14:paraId="4F836BA6" w14:textId="77777777" w:rsidR="008F39FD" w:rsidRDefault="00000000">
            <w:pPr>
              <w:widowControl w:val="0"/>
              <w:numPr>
                <w:ilvl w:val="1"/>
                <w:numId w:val="10"/>
              </w:numPr>
              <w:spacing w:line="216" w:lineRule="auto"/>
              <w:cnfStyle w:val="000000100000" w:firstRow="0" w:lastRow="0" w:firstColumn="0" w:lastColumn="0" w:oddVBand="0" w:evenVBand="0" w:oddHBand="1" w:evenHBand="0" w:firstRowFirstColumn="0" w:firstRowLastColumn="0" w:lastRowFirstColumn="0" w:lastRowLastColumn="0"/>
              <w:rPr>
                <w:color w:val="000000"/>
              </w:rPr>
            </w:pPr>
            <w:r>
              <w:rPr>
                <w:color w:val="000000"/>
              </w:rPr>
              <w:t>op bewijs gebaseerde, contextspecifieke oplossingen;</w:t>
            </w:r>
          </w:p>
          <w:p w14:paraId="7FC5917F" w14:textId="77777777" w:rsidR="008F39FD" w:rsidRDefault="00000000">
            <w:pPr>
              <w:widowControl w:val="0"/>
              <w:numPr>
                <w:ilvl w:val="1"/>
                <w:numId w:val="10"/>
              </w:numPr>
              <w:spacing w:line="216" w:lineRule="auto"/>
              <w:cnfStyle w:val="000000100000" w:firstRow="0" w:lastRow="0" w:firstColumn="0" w:lastColumn="0" w:oddVBand="0" w:evenVBand="0" w:oddHBand="1" w:evenHBand="0" w:firstRowFirstColumn="0" w:firstRowLastColumn="0" w:lastRowFirstColumn="0" w:lastRowLastColumn="0"/>
              <w:rPr>
                <w:color w:val="000000"/>
              </w:rPr>
            </w:pPr>
            <w:r>
              <w:rPr>
                <w:color w:val="000000"/>
              </w:rPr>
              <w:t>studentgericht en inclusief;</w:t>
            </w:r>
          </w:p>
          <w:p w14:paraId="596BBF4E" w14:textId="77777777" w:rsidR="008F39FD" w:rsidRDefault="00000000">
            <w:pPr>
              <w:widowControl w:val="0"/>
              <w:numPr>
                <w:ilvl w:val="1"/>
                <w:numId w:val="10"/>
              </w:numPr>
              <w:spacing w:line="216" w:lineRule="auto"/>
              <w:cnfStyle w:val="000000100000" w:firstRow="0" w:lastRow="0" w:firstColumn="0" w:lastColumn="0" w:oddVBand="0" w:evenVBand="0" w:oddHBand="1" w:evenHBand="0" w:firstRowFirstColumn="0" w:firstRowLastColumn="0" w:lastRowFirstColumn="0" w:lastRowLastColumn="0"/>
              <w:rPr>
                <w:color w:val="000000"/>
              </w:rPr>
            </w:pPr>
            <w:r>
              <w:rPr>
                <w:color w:val="000000"/>
              </w:rPr>
              <w:t>iteratieve verbetering.</w:t>
            </w:r>
          </w:p>
          <w:p w14:paraId="1596EB14" w14:textId="77777777" w:rsidR="008F39FD" w:rsidRDefault="008F39FD">
            <w:pPr>
              <w:spacing w:after="200"/>
              <w:cnfStyle w:val="000000100000" w:firstRow="0" w:lastRow="0" w:firstColumn="0" w:lastColumn="0" w:oddVBand="0" w:evenVBand="0" w:oddHBand="1" w:evenHBand="0" w:firstRowFirstColumn="0" w:firstRowLastColumn="0" w:lastRowFirstColumn="0" w:lastRowLastColumn="0"/>
              <w:rPr>
                <w:b/>
                <w:color w:val="000000"/>
              </w:rPr>
            </w:pPr>
          </w:p>
        </w:tc>
      </w:tr>
      <w:tr w:rsidR="008F39FD" w14:paraId="1A589009" w14:textId="77777777" w:rsidTr="008F39FD">
        <w:trPr>
          <w:trHeight w:val="410"/>
        </w:trPr>
        <w:tc>
          <w:tcPr>
            <w:cnfStyle w:val="001000000000" w:firstRow="0" w:lastRow="0" w:firstColumn="1" w:lastColumn="0" w:oddVBand="0" w:evenVBand="0" w:oddHBand="0" w:evenHBand="0" w:firstRowFirstColumn="0" w:firstRowLastColumn="0" w:lastRowFirstColumn="0" w:lastRowLastColumn="0"/>
            <w:tcW w:w="2122" w:type="dxa"/>
            <w:vMerge/>
          </w:tcPr>
          <w:p w14:paraId="7C4E6944" w14:textId="77777777" w:rsidR="008F39FD" w:rsidRDefault="008F39FD">
            <w:pPr>
              <w:rPr>
                <w:color w:val="000000"/>
              </w:rPr>
            </w:pPr>
          </w:p>
        </w:tc>
        <w:tc>
          <w:tcPr>
            <w:tcW w:w="6945" w:type="dxa"/>
          </w:tcPr>
          <w:p w14:paraId="67293FCD" w14:textId="77777777" w:rsidR="008F39FD" w:rsidRDefault="00000000">
            <w:pPr>
              <w:pStyle w:val="Kop3"/>
              <w:spacing w:before="280" w:after="80"/>
              <w:cnfStyle w:val="000000000000" w:firstRow="0" w:lastRow="0" w:firstColumn="0" w:lastColumn="0" w:oddVBand="0" w:evenVBand="0" w:oddHBand="0" w:evenHBand="0" w:firstRowFirstColumn="0" w:firstRowLastColumn="0" w:lastRowFirstColumn="0" w:lastRowLastColumn="0"/>
              <w:rPr>
                <w:i w:val="0"/>
                <w:color w:val="000000"/>
              </w:rPr>
            </w:pPr>
            <w:bookmarkStart w:id="1" w:name="_heading=h.qp3i3zzqeff" w:colFirst="0" w:colLast="0"/>
            <w:bookmarkEnd w:id="1"/>
            <w:r>
              <w:rPr>
                <w:i w:val="0"/>
                <w:u w:val="single"/>
              </w:rPr>
              <w:t>2. Identificeren - Uitdagingen in de klas kaderen (40 min)</w:t>
            </w:r>
          </w:p>
          <w:p w14:paraId="34817D1B" w14:textId="77777777" w:rsidR="008F39FD" w:rsidRDefault="008F39FD">
            <w:pPr>
              <w:widowControl w:val="0"/>
              <w:spacing w:line="216" w:lineRule="auto"/>
              <w:cnfStyle w:val="000000000000" w:firstRow="0" w:lastRow="0" w:firstColumn="0" w:lastColumn="0" w:oddVBand="0" w:evenVBand="0" w:oddHBand="0" w:evenHBand="0" w:firstRowFirstColumn="0" w:firstRowLastColumn="0" w:lastRowFirstColumn="0" w:lastRowLastColumn="0"/>
              <w:rPr>
                <w:b/>
                <w:color w:val="000000"/>
              </w:rPr>
            </w:pPr>
          </w:p>
          <w:p w14:paraId="66A94248" w14:textId="77777777" w:rsidR="008F39FD" w:rsidRDefault="00000000">
            <w:pPr>
              <w:widowControl w:val="0"/>
              <w:spacing w:line="216" w:lineRule="auto"/>
              <w:cnfStyle w:val="000000000000" w:firstRow="0" w:lastRow="0" w:firstColumn="0" w:lastColumn="0" w:oddVBand="0" w:evenVBand="0" w:oddHBand="0" w:evenHBand="0" w:firstRowFirstColumn="0" w:firstRowLastColumn="0" w:lastRowFirstColumn="0" w:lastRowLastColumn="0"/>
              <w:rPr>
                <w:b/>
                <w:color w:val="000000"/>
              </w:rPr>
            </w:pPr>
            <w:r>
              <w:rPr>
                <w:b/>
                <w:color w:val="000000"/>
              </w:rPr>
              <w:t>Dia 11: Wat is een uitdaging in de klas en hoe kun je die formuleren? (5 min)</w:t>
            </w:r>
          </w:p>
          <w:p w14:paraId="0660BD52" w14:textId="77777777" w:rsidR="008F39FD" w:rsidRDefault="00000000">
            <w:pPr>
              <w:numPr>
                <w:ilvl w:val="0"/>
                <w:numId w:val="10"/>
              </w:numPr>
              <w:spacing w:before="60"/>
              <w:cnfStyle w:val="000000000000" w:firstRow="0" w:lastRow="0" w:firstColumn="0" w:lastColumn="0" w:oddVBand="0" w:evenVBand="0" w:oddHBand="0" w:evenHBand="0" w:firstRowFirstColumn="0" w:firstRowLastColumn="0" w:lastRowFirstColumn="0" w:lastRowLastColumn="0"/>
              <w:rPr>
                <w:color w:val="000000"/>
              </w:rPr>
            </w:pPr>
            <w:r>
              <w:rPr>
                <w:color w:val="000000"/>
              </w:rPr>
              <w:t>Introduceer docenten in het concept van uitdagingen in de klas en de stappen om dit te realiseren.</w:t>
            </w:r>
          </w:p>
          <w:p w14:paraId="484B9B40" w14:textId="77777777" w:rsidR="008F39FD" w:rsidRDefault="008F39FD">
            <w:pPr>
              <w:spacing w:before="60"/>
              <w:cnfStyle w:val="000000000000" w:firstRow="0" w:lastRow="0" w:firstColumn="0" w:lastColumn="0" w:oddVBand="0" w:evenVBand="0" w:oddHBand="0" w:evenHBand="0" w:firstRowFirstColumn="0" w:firstRowLastColumn="0" w:lastRowFirstColumn="0" w:lastRowLastColumn="0"/>
              <w:rPr>
                <w:color w:val="000000"/>
              </w:rPr>
            </w:pPr>
          </w:p>
          <w:p w14:paraId="178FC363" w14:textId="77777777" w:rsidR="008F39FD" w:rsidRDefault="00000000">
            <w:pPr>
              <w:spacing w:before="60"/>
              <w:cnfStyle w:val="000000000000" w:firstRow="0" w:lastRow="0" w:firstColumn="0" w:lastColumn="0" w:oddVBand="0" w:evenVBand="0" w:oddHBand="0" w:evenHBand="0" w:firstRowFirstColumn="0" w:firstRowLastColumn="0" w:lastRowFirstColumn="0" w:lastRowLastColumn="0"/>
              <w:rPr>
                <w:b/>
                <w:color w:val="000000"/>
              </w:rPr>
            </w:pPr>
            <w:r>
              <w:rPr>
                <w:b/>
                <w:color w:val="000000"/>
              </w:rPr>
              <w:t>Dia 12: Activiteit 2 - Brainstormuitdagingen (10 minuten)</w:t>
            </w:r>
          </w:p>
          <w:p w14:paraId="01477E57" w14:textId="77777777" w:rsidR="008F39FD" w:rsidRDefault="00000000">
            <w:pPr>
              <w:cnfStyle w:val="000000000000" w:firstRow="0" w:lastRow="0" w:firstColumn="0" w:lastColumn="0" w:oddVBand="0" w:evenVBand="0" w:oddHBand="0" w:evenHBand="0" w:firstRowFirstColumn="0" w:firstRowLastColumn="0" w:lastRowFirstColumn="0" w:lastRowLastColumn="0"/>
              <w:rPr>
                <w:i/>
                <w:color w:val="000000"/>
              </w:rPr>
            </w:pPr>
            <w:r>
              <w:rPr>
                <w:i/>
                <w:color w:val="000000"/>
              </w:rPr>
              <w:t>(PPT-dia: Identificeren en formuleren van uitdagingen in de klas)</w:t>
            </w:r>
          </w:p>
          <w:p w14:paraId="2EC68D1F" w14:textId="77777777" w:rsidR="008F39FD" w:rsidRDefault="00000000">
            <w:pPr>
              <w:numPr>
                <w:ilvl w:val="0"/>
                <w:numId w:val="9"/>
              </w:numPr>
              <w:cnfStyle w:val="000000000000" w:firstRow="0" w:lastRow="0" w:firstColumn="0" w:lastColumn="0" w:oddVBand="0" w:evenVBand="0" w:oddHBand="0" w:evenHBand="0" w:firstRowFirstColumn="0" w:firstRowLastColumn="0" w:lastRowFirstColumn="0" w:lastRowLastColumn="0"/>
              <w:rPr>
                <w:color w:val="000000"/>
              </w:rPr>
            </w:pPr>
            <w:r>
              <w:rPr>
                <w:b/>
                <w:color w:val="000000"/>
              </w:rPr>
              <w:lastRenderedPageBreak/>
              <w:t xml:space="preserve">Individuele brainstorm: </w:t>
            </w:r>
            <w:r>
              <w:rPr>
                <w:color w:val="000000"/>
              </w:rPr>
              <w:t>leraren maken een lijst van 2–3 uitdagingen op plakbriefjes met behulp van de volgende prompts:</w:t>
            </w:r>
          </w:p>
          <w:p w14:paraId="1220BCFA" w14:textId="77777777" w:rsidR="008F39FD" w:rsidRDefault="00000000">
            <w:pPr>
              <w:numPr>
                <w:ilvl w:val="1"/>
                <w:numId w:val="3"/>
              </w:numPr>
              <w:cnfStyle w:val="000000000000" w:firstRow="0" w:lastRow="0" w:firstColumn="0" w:lastColumn="0" w:oddVBand="0" w:evenVBand="0" w:oddHBand="0" w:evenHBand="0" w:firstRowFirstColumn="0" w:firstRowLastColumn="0" w:lastRowFirstColumn="0" w:lastRowLastColumn="0"/>
              <w:rPr>
                <w:color w:val="000000"/>
              </w:rPr>
            </w:pPr>
            <w:r>
              <w:rPr>
                <w:i/>
                <w:color w:val="000000"/>
              </w:rPr>
              <w:t>Waar zie je genderverschillen in de informatica?</w:t>
            </w:r>
          </w:p>
          <w:p w14:paraId="0CFE7237" w14:textId="77777777" w:rsidR="008F39FD" w:rsidRDefault="00000000">
            <w:pPr>
              <w:numPr>
                <w:ilvl w:val="1"/>
                <w:numId w:val="3"/>
              </w:numPr>
              <w:cnfStyle w:val="000000000000" w:firstRow="0" w:lastRow="0" w:firstColumn="0" w:lastColumn="0" w:oddVBand="0" w:evenVBand="0" w:oddHBand="0" w:evenHBand="0" w:firstRowFirstColumn="0" w:firstRowLastColumn="0" w:lastRowFirstColumn="0" w:lastRowLastColumn="0"/>
              <w:rPr>
                <w:color w:val="000000"/>
              </w:rPr>
            </w:pPr>
            <w:r>
              <w:rPr>
                <w:i/>
                <w:color w:val="000000"/>
              </w:rPr>
              <w:t>Welke onderwerpen laten studenten achter?</w:t>
            </w:r>
          </w:p>
          <w:p w14:paraId="18706A55" w14:textId="77777777" w:rsidR="008F39FD" w:rsidRDefault="00000000">
            <w:pPr>
              <w:numPr>
                <w:ilvl w:val="1"/>
                <w:numId w:val="3"/>
              </w:numPr>
              <w:cnfStyle w:val="000000000000" w:firstRow="0" w:lastRow="0" w:firstColumn="0" w:lastColumn="0" w:oddVBand="0" w:evenVBand="0" w:oddHBand="0" w:evenHBand="0" w:firstRowFirstColumn="0" w:firstRowLastColumn="0" w:lastRowFirstColumn="0" w:lastRowLastColumn="0"/>
              <w:rPr>
                <w:color w:val="000000"/>
              </w:rPr>
            </w:pPr>
            <w:r>
              <w:rPr>
                <w:i/>
                <w:color w:val="000000"/>
              </w:rPr>
              <w:t>Welke systemische barrières bestaan er?</w:t>
            </w:r>
          </w:p>
          <w:p w14:paraId="2BABFF82" w14:textId="77777777" w:rsidR="008F39FD" w:rsidRDefault="008F39FD">
            <w:pPr>
              <w:cnfStyle w:val="000000000000" w:firstRow="0" w:lastRow="0" w:firstColumn="0" w:lastColumn="0" w:oddVBand="0" w:evenVBand="0" w:oddHBand="0" w:evenHBand="0" w:firstRowFirstColumn="0" w:firstRowLastColumn="0" w:lastRowFirstColumn="0" w:lastRowLastColumn="0"/>
              <w:rPr>
                <w:b/>
                <w:color w:val="000000"/>
              </w:rPr>
            </w:pPr>
          </w:p>
          <w:p w14:paraId="0075D80A" w14:textId="77777777" w:rsidR="008F39FD" w:rsidRDefault="00000000">
            <w:pPr>
              <w:numPr>
                <w:ilvl w:val="0"/>
                <w:numId w:val="5"/>
              </w:numPr>
              <w:cnfStyle w:val="000000000000" w:firstRow="0" w:lastRow="0" w:firstColumn="0" w:lastColumn="0" w:oddVBand="0" w:evenVBand="0" w:oddHBand="0" w:evenHBand="0" w:firstRowFirstColumn="0" w:firstRowLastColumn="0" w:lastRowFirstColumn="0" w:lastRowLastColumn="0"/>
              <w:rPr>
                <w:color w:val="000000"/>
              </w:rPr>
            </w:pPr>
            <w:r>
              <w:rPr>
                <w:b/>
                <w:color w:val="000000"/>
              </w:rPr>
              <w:t xml:space="preserve">Groepssynthese: </w:t>
            </w:r>
            <w:r>
              <w:rPr>
                <w:color w:val="000000"/>
              </w:rPr>
              <w:t>groepeer gelijksoortige uitdagingen op een poster.</w:t>
            </w:r>
          </w:p>
          <w:p w14:paraId="43ED9D22" w14:textId="77777777" w:rsidR="008F39FD" w:rsidRDefault="008F39FD">
            <w:pPr>
              <w:cnfStyle w:val="000000000000" w:firstRow="0" w:lastRow="0" w:firstColumn="0" w:lastColumn="0" w:oddVBand="0" w:evenVBand="0" w:oddHBand="0" w:evenHBand="0" w:firstRowFirstColumn="0" w:firstRowLastColumn="0" w:lastRowFirstColumn="0" w:lastRowLastColumn="0"/>
              <w:rPr>
                <w:color w:val="000000"/>
              </w:rPr>
            </w:pPr>
          </w:p>
          <w:p w14:paraId="0DB20AF8" w14:textId="77777777" w:rsidR="008F39FD" w:rsidRDefault="00000000">
            <w:pPr>
              <w:spacing w:after="200"/>
              <w:cnfStyle w:val="000000000000" w:firstRow="0" w:lastRow="0" w:firstColumn="0" w:lastColumn="0" w:oddVBand="0" w:evenVBand="0" w:oddHBand="0" w:evenHBand="0" w:firstRowFirstColumn="0" w:firstRowLastColumn="0" w:lastRowFirstColumn="0" w:lastRowLastColumn="0"/>
              <w:rPr>
                <w:i/>
                <w:color w:val="000000"/>
              </w:rPr>
            </w:pPr>
            <w:r>
              <w:rPr>
                <w:b/>
                <w:color w:val="000000"/>
              </w:rPr>
              <w:t xml:space="preserve">Dia 13: Activiteit 3 - Reflecteren op de geïdentificeerde uitdagingen (15 minuten) </w:t>
            </w:r>
            <w:r>
              <w:rPr>
                <w:b/>
                <w:color w:val="000000"/>
              </w:rPr>
              <w:br/>
            </w:r>
            <w:r>
              <w:rPr>
                <w:i/>
                <w:color w:val="000000"/>
              </w:rPr>
              <w:t>(PPT-dia: Identificeren - Uitdagingen in de klas kaderen)</w:t>
            </w:r>
          </w:p>
          <w:p w14:paraId="025B78C1" w14:textId="77777777" w:rsidR="008F39FD" w:rsidRDefault="00000000">
            <w:pPr>
              <w:numPr>
                <w:ilvl w:val="0"/>
                <w:numId w:val="8"/>
              </w:numPr>
              <w:cnfStyle w:val="000000000000" w:firstRow="0" w:lastRow="0" w:firstColumn="0" w:lastColumn="0" w:oddVBand="0" w:evenVBand="0" w:oddHBand="0" w:evenHBand="0" w:firstRowFirstColumn="0" w:firstRowLastColumn="0" w:lastRowFirstColumn="0" w:lastRowLastColumn="0"/>
              <w:rPr>
                <w:color w:val="000000"/>
              </w:rPr>
            </w:pPr>
            <w:r>
              <w:rPr>
                <w:b/>
                <w:color w:val="000000"/>
              </w:rPr>
              <w:t xml:space="preserve">Reflectie-oefening </w:t>
            </w:r>
            <w:r>
              <w:rPr>
                <w:color w:val="000000"/>
              </w:rPr>
              <w:t>: leraren reflecteren op de uitdagingen die ze tijdens de vorige activiteit hebben opgeschreven.</w:t>
            </w:r>
          </w:p>
          <w:p w14:paraId="0A34417C" w14:textId="77777777" w:rsidR="008F39FD" w:rsidRDefault="00000000">
            <w:pPr>
              <w:cnfStyle w:val="000000000000" w:firstRow="0" w:lastRow="0" w:firstColumn="0" w:lastColumn="0" w:oddVBand="0" w:evenVBand="0" w:oddHBand="0" w:evenHBand="0" w:firstRowFirstColumn="0" w:firstRowLastColumn="0" w:lastRowFirstColumn="0" w:lastRowLastColumn="0"/>
              <w:rPr>
                <w:color w:val="000000"/>
              </w:rPr>
            </w:pPr>
            <w:r>
              <w:rPr>
                <w:color w:val="000000"/>
              </w:rPr>
              <w:t>Ze proberen de volgende vragen te beantwoorden en schrijven hun antwoorden op:</w:t>
            </w:r>
          </w:p>
          <w:p w14:paraId="11C0DC76" w14:textId="77777777" w:rsidR="008F39FD" w:rsidRDefault="00000000">
            <w:pPr>
              <w:numPr>
                <w:ilvl w:val="0"/>
                <w:numId w:val="12"/>
              </w:numPr>
              <w:cnfStyle w:val="000000000000" w:firstRow="0" w:lastRow="0" w:firstColumn="0" w:lastColumn="0" w:oddVBand="0" w:evenVBand="0" w:oddHBand="0" w:evenHBand="0" w:firstRowFirstColumn="0" w:firstRowLastColumn="0" w:lastRowFirstColumn="0" w:lastRowLastColumn="0"/>
              <w:rPr>
                <w:color w:val="000000"/>
              </w:rPr>
            </w:pPr>
            <w:r>
              <w:rPr>
                <w:color w:val="000000"/>
              </w:rPr>
              <w:t>BELANGRIJKHEID: Waarom is deze uitdaging belangrijk?</w:t>
            </w:r>
          </w:p>
          <w:p w14:paraId="2ED65DFF" w14:textId="77777777" w:rsidR="008F39FD" w:rsidRDefault="00000000">
            <w:pPr>
              <w:numPr>
                <w:ilvl w:val="0"/>
                <w:numId w:val="12"/>
              </w:numPr>
              <w:cnfStyle w:val="000000000000" w:firstRow="0" w:lastRow="0" w:firstColumn="0" w:lastColumn="0" w:oddVBand="0" w:evenVBand="0" w:oddHBand="0" w:evenHBand="0" w:firstRowFirstColumn="0" w:firstRowLastColumn="0" w:lastRowFirstColumn="0" w:lastRowLastColumn="0"/>
              <w:rPr>
                <w:color w:val="000000"/>
              </w:rPr>
            </w:pPr>
            <w:r>
              <w:rPr>
                <w:color w:val="000000"/>
              </w:rPr>
              <w:t>ROOT: Wat is de wortelspanning?</w:t>
            </w:r>
          </w:p>
          <w:p w14:paraId="70E0C0A2" w14:textId="77777777" w:rsidR="008F39FD" w:rsidRDefault="00000000">
            <w:pPr>
              <w:numPr>
                <w:ilvl w:val="0"/>
                <w:numId w:val="12"/>
              </w:numPr>
              <w:cnfStyle w:val="000000000000" w:firstRow="0" w:lastRow="0" w:firstColumn="0" w:lastColumn="0" w:oddVBand="0" w:evenVBand="0" w:oddHBand="0" w:evenHBand="0" w:firstRowFirstColumn="0" w:firstRowLastColumn="0" w:lastRowFirstColumn="0" w:lastRowLastColumn="0"/>
              <w:rPr>
                <w:color w:val="000000"/>
              </w:rPr>
            </w:pPr>
            <w:r>
              <w:rPr>
                <w:color w:val="000000"/>
              </w:rPr>
              <w:t>EERDERE EXPERIMENTEN: Wat heb ik al geprobeerd? Wat werkte/mislukte?</w:t>
            </w:r>
          </w:p>
          <w:p w14:paraId="794B09DC" w14:textId="77777777" w:rsidR="008F39FD" w:rsidRDefault="00000000">
            <w:pPr>
              <w:numPr>
                <w:ilvl w:val="0"/>
                <w:numId w:val="12"/>
              </w:numPr>
              <w:cnfStyle w:val="000000000000" w:firstRow="0" w:lastRow="0" w:firstColumn="0" w:lastColumn="0" w:oddVBand="0" w:evenVBand="0" w:oddHBand="0" w:evenHBand="0" w:firstRowFirstColumn="0" w:firstRowLastColumn="0" w:lastRowFirstColumn="0" w:lastRowLastColumn="0"/>
              <w:rPr>
                <w:color w:val="000000"/>
              </w:rPr>
            </w:pPr>
            <w:r>
              <w:rPr>
                <w:color w:val="000000"/>
              </w:rPr>
              <w:t>AANPASSING: Kan ik het probleem oplossen door mijn aanpak aan te passen (d.w.z. door middel van onderwijsstrategieën, en niet alleen door beleidswijzigingen)?</w:t>
            </w:r>
          </w:p>
          <w:p w14:paraId="4EC64105" w14:textId="77777777" w:rsidR="008F39FD" w:rsidRDefault="00000000">
            <w:pPr>
              <w:numPr>
                <w:ilvl w:val="0"/>
                <w:numId w:val="12"/>
              </w:numPr>
              <w:cnfStyle w:val="000000000000" w:firstRow="0" w:lastRow="0" w:firstColumn="0" w:lastColumn="0" w:oddVBand="0" w:evenVBand="0" w:oddHBand="0" w:evenHBand="0" w:firstRowFirstColumn="0" w:firstRowLastColumn="0" w:lastRowFirstColumn="0" w:lastRowLastColumn="0"/>
              <w:rPr>
                <w:color w:val="000000"/>
              </w:rPr>
            </w:pPr>
            <w:r>
              <w:rPr>
                <w:color w:val="000000"/>
              </w:rPr>
              <w:t>INTERSECTIONALITEIT: Heeft de gegeven uitdaging een oneerlijke impact op bepaalde groepen studenten vanwege de kruising van hun unieke identiteitskenmerken (met andere woorden, het probleem treft gemarginaliseerde groepen onevenredig)?</w:t>
            </w:r>
          </w:p>
          <w:p w14:paraId="26B93FA6" w14:textId="77777777" w:rsidR="008F39FD" w:rsidRDefault="00000000">
            <w:pPr>
              <w:numPr>
                <w:ilvl w:val="0"/>
                <w:numId w:val="12"/>
              </w:numPr>
              <w:cnfStyle w:val="000000000000" w:firstRow="0" w:lastRow="0" w:firstColumn="0" w:lastColumn="0" w:oddVBand="0" w:evenVBand="0" w:oddHBand="0" w:evenHBand="0" w:firstRowFirstColumn="0" w:firstRowLastColumn="0" w:lastRowFirstColumn="0" w:lastRowLastColumn="0"/>
              <w:rPr>
                <w:color w:val="000000"/>
              </w:rPr>
            </w:pPr>
            <w:r>
              <w:rPr>
                <w:color w:val="000000"/>
              </w:rPr>
              <w:t>VERONDERSTELLINGEN: Welke veronderstellingen maak ik?</w:t>
            </w:r>
          </w:p>
          <w:p w14:paraId="2BCB8D2F" w14:textId="77777777" w:rsidR="008F39FD" w:rsidRDefault="00000000">
            <w:pPr>
              <w:spacing w:after="200"/>
              <w:cnfStyle w:val="000000000000" w:firstRow="0" w:lastRow="0" w:firstColumn="0" w:lastColumn="0" w:oddVBand="0" w:evenVBand="0" w:oddHBand="0" w:evenHBand="0" w:firstRowFirstColumn="0" w:firstRowLastColumn="0" w:lastRowFirstColumn="0" w:lastRowLastColumn="0"/>
              <w:rPr>
                <w:color w:val="000000"/>
              </w:rPr>
            </w:pPr>
            <w:r>
              <w:rPr>
                <w:color w:val="000000"/>
              </w:rPr>
              <w:t>Leraren bewaren hun aantekeningen voor later.</w:t>
            </w:r>
          </w:p>
          <w:p w14:paraId="3AF421A9" w14:textId="77777777" w:rsidR="008F39FD" w:rsidRDefault="00000000">
            <w:pPr>
              <w:spacing w:after="200"/>
              <w:cnfStyle w:val="000000000000" w:firstRow="0" w:lastRow="0" w:firstColumn="0" w:lastColumn="0" w:oddVBand="0" w:evenVBand="0" w:oddHBand="0" w:evenHBand="0" w:firstRowFirstColumn="0" w:firstRowLastColumn="0" w:lastRowFirstColumn="0" w:lastRowLastColumn="0"/>
              <w:rPr>
                <w:b/>
                <w:color w:val="000000"/>
              </w:rPr>
            </w:pPr>
            <w:r>
              <w:rPr>
                <w:b/>
                <w:color w:val="000000"/>
              </w:rPr>
              <w:t>Dia 14-16: Activiteit 4 - Formuleer een afsluitende vraag om je actieonderzoek te begeleiden (10 minuten)</w:t>
            </w:r>
          </w:p>
          <w:p w14:paraId="42BC2537" w14:textId="77777777" w:rsidR="008F39FD" w:rsidRDefault="00000000">
            <w:pPr>
              <w:numPr>
                <w:ilvl w:val="0"/>
                <w:numId w:val="2"/>
              </w:numPr>
              <w:cnfStyle w:val="000000000000" w:firstRow="0" w:lastRow="0" w:firstColumn="0" w:lastColumn="0" w:oddVBand="0" w:evenVBand="0" w:oddHBand="0" w:evenHBand="0" w:firstRowFirstColumn="0" w:firstRowLastColumn="0" w:lastRowFirstColumn="0" w:lastRowLastColumn="0"/>
              <w:rPr>
                <w:color w:val="000000"/>
              </w:rPr>
            </w:pPr>
            <w:r>
              <w:rPr>
                <w:b/>
                <w:color w:val="000000"/>
              </w:rPr>
              <w:t xml:space="preserve">Conceptvragen </w:t>
            </w:r>
            <w:r>
              <w:rPr>
                <w:color w:val="000000"/>
              </w:rPr>
              <w:t xml:space="preserve">: Leraren schrijven een eerste concept van een AR-vraag (bijvoorbeeld: </w:t>
            </w:r>
            <w:r>
              <w:rPr>
                <w:i/>
                <w:color w:val="000000"/>
              </w:rPr>
              <w:t xml:space="preserve">"Waarom vermijden meisjes het om fouten te achterhalen?" </w:t>
            </w:r>
            <w:r>
              <w:rPr>
                <w:color w:val="000000"/>
              </w:rPr>
              <w:t>).</w:t>
            </w:r>
          </w:p>
          <w:p w14:paraId="46EC7A22" w14:textId="11EB7FEF" w:rsidR="008F39FD" w:rsidRDefault="00DD3819">
            <w:pPr>
              <w:numPr>
                <w:ilvl w:val="0"/>
                <w:numId w:val="2"/>
              </w:numPr>
              <w:cnfStyle w:val="000000000000" w:firstRow="0" w:lastRow="0" w:firstColumn="0" w:lastColumn="0" w:oddVBand="0" w:evenVBand="0" w:oddHBand="0" w:evenHBand="0" w:firstRowFirstColumn="0" w:firstRowLastColumn="0" w:lastRowFirstColumn="0" w:lastRowLastColumn="0"/>
              <w:rPr>
                <w:color w:val="000000"/>
              </w:rPr>
            </w:pPr>
            <w:r>
              <w:rPr>
                <w:b/>
                <w:color w:val="000000"/>
              </w:rPr>
              <w:t>F</w:t>
            </w:r>
            <w:r w:rsidR="00000000">
              <w:rPr>
                <w:b/>
                <w:color w:val="000000"/>
              </w:rPr>
              <w:t>eedback</w:t>
            </w:r>
            <w:r>
              <w:rPr>
                <w:b/>
                <w:color w:val="000000"/>
              </w:rPr>
              <w:t xml:space="preserve"> van medestudenten</w:t>
            </w:r>
            <w:r w:rsidR="00000000">
              <w:rPr>
                <w:b/>
                <w:color w:val="000000"/>
              </w:rPr>
              <w:t xml:space="preserve">: </w:t>
            </w:r>
            <w:r w:rsidR="00000000">
              <w:rPr>
                <w:color w:val="000000"/>
              </w:rPr>
              <w:t>Verfijn vragen met behulp van criteria:</w:t>
            </w:r>
          </w:p>
          <w:p w14:paraId="79164B4E" w14:textId="77777777" w:rsidR="008F39FD" w:rsidRDefault="00000000">
            <w:pPr>
              <w:numPr>
                <w:ilvl w:val="1"/>
                <w:numId w:val="7"/>
              </w:numPr>
              <w:cnfStyle w:val="000000000000" w:firstRow="0" w:lastRow="0" w:firstColumn="0" w:lastColumn="0" w:oddVBand="0" w:evenVBand="0" w:oddHBand="0" w:evenHBand="0" w:firstRowFirstColumn="0" w:firstRowLastColumn="0" w:lastRowFirstColumn="0" w:lastRowLastColumn="0"/>
              <w:rPr>
                <w:color w:val="000000"/>
              </w:rPr>
            </w:pPr>
            <w:r>
              <w:rPr>
                <w:i/>
                <w:color w:val="000000"/>
              </w:rPr>
              <w:t>Specifiek, uitvoerbaar, meetbaar.</w:t>
            </w:r>
          </w:p>
          <w:p w14:paraId="6753F12F" w14:textId="77777777" w:rsidR="008F39FD" w:rsidRDefault="00000000">
            <w:pPr>
              <w:numPr>
                <w:ilvl w:val="1"/>
                <w:numId w:val="7"/>
              </w:numPr>
              <w:cnfStyle w:val="000000000000" w:firstRow="0" w:lastRow="0" w:firstColumn="0" w:lastColumn="0" w:oddVBand="0" w:evenVBand="0" w:oddHBand="0" w:evenHBand="0" w:firstRowFirstColumn="0" w:firstRowLastColumn="0" w:lastRowFirstColumn="0" w:lastRowLastColumn="0"/>
              <w:rPr>
                <w:color w:val="000000"/>
              </w:rPr>
            </w:pPr>
            <w:r>
              <w:rPr>
                <w:i/>
                <w:color w:val="000000"/>
              </w:rPr>
              <w:t>Voorbeeld:</w:t>
            </w:r>
            <w:r>
              <w:rPr>
                <w:color w:val="000000"/>
              </w:rPr>
              <w:t xml:space="preserve"> </w:t>
            </w:r>
            <w:r>
              <w:rPr>
                <w:i/>
                <w:color w:val="000000"/>
              </w:rPr>
              <w:t>Hoe kan storytelling algoritmes aantrekkelijker maken voor meisjes?</w:t>
            </w:r>
            <w:r>
              <w:rPr>
                <w:i/>
                <w:color w:val="000000"/>
              </w:rPr>
              <w:br/>
            </w:r>
          </w:p>
        </w:tc>
      </w:tr>
    </w:tbl>
    <w:p w14:paraId="529A7BB1" w14:textId="77777777" w:rsidR="008F39FD" w:rsidRDefault="008F39FD">
      <w:pPr>
        <w:tabs>
          <w:tab w:val="left" w:pos="1620"/>
        </w:tabs>
      </w:pPr>
    </w:p>
    <w:p w14:paraId="6224A22C" w14:textId="77777777" w:rsidR="00DD3819" w:rsidRDefault="00DD3819">
      <w:pPr>
        <w:tabs>
          <w:tab w:val="left" w:pos="1620"/>
        </w:tabs>
      </w:pPr>
    </w:p>
    <w:p w14:paraId="505F0149" w14:textId="77777777" w:rsidR="00DD3819" w:rsidRDefault="00DD3819">
      <w:pPr>
        <w:tabs>
          <w:tab w:val="left" w:pos="1620"/>
        </w:tabs>
      </w:pPr>
    </w:p>
    <w:tbl>
      <w:tblPr>
        <w:tblStyle w:val="afffc"/>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8F39FD" w14:paraId="7C9A36AE" w14:textId="77777777" w:rsidTr="008F39FD">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Pr>
          <w:p w14:paraId="0B8807A7" w14:textId="77777777" w:rsidR="008F39FD" w:rsidRDefault="00000000">
            <w:pPr>
              <w:rPr>
                <w:color w:val="F2F2F2"/>
                <w:sz w:val="24"/>
                <w:szCs w:val="24"/>
              </w:rPr>
            </w:pPr>
            <w:r>
              <w:rPr>
                <w:color w:val="F2F2F2"/>
                <w:sz w:val="24"/>
                <w:szCs w:val="24"/>
              </w:rPr>
              <w:lastRenderedPageBreak/>
              <w:t>BELANGRIJKSTE LESSEN</w:t>
            </w:r>
          </w:p>
        </w:tc>
      </w:tr>
      <w:tr w:rsidR="008F39FD" w14:paraId="174FF9DF" w14:textId="77777777" w:rsidTr="008F39FD">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4330A713" w14:textId="77777777" w:rsidR="008F39FD" w:rsidRDefault="00000000">
            <w:pPr>
              <w:rPr>
                <w:color w:val="F2F2F2"/>
                <w:sz w:val="24"/>
                <w:szCs w:val="24"/>
              </w:rPr>
            </w:pPr>
            <w:r>
              <w:t>Reflectie en conclusie</w:t>
            </w:r>
          </w:p>
        </w:tc>
        <w:tc>
          <w:tcPr>
            <w:tcW w:w="6945" w:type="dxa"/>
          </w:tcPr>
          <w:p w14:paraId="3C86531A" w14:textId="77777777" w:rsidR="008F39FD" w:rsidRDefault="00000000">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b/>
              </w:rPr>
            </w:pPr>
            <w:r>
              <w:rPr>
                <w:b/>
              </w:rPr>
              <w:t>Dia 17: Reflectie en conclusie (5 minuten)</w:t>
            </w:r>
          </w:p>
          <w:p w14:paraId="082EE610" w14:textId="77777777" w:rsidR="008F39FD" w:rsidRDefault="00000000">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b/>
              </w:rPr>
            </w:pPr>
            <w:r>
              <w:rPr>
                <w:b/>
              </w:rPr>
              <w:t>Afronden</w:t>
            </w:r>
          </w:p>
          <w:p w14:paraId="0A3CB095" w14:textId="77777777" w:rsidR="008F39FD" w:rsidRDefault="00000000">
            <w:pPr>
              <w:numPr>
                <w:ilvl w:val="0"/>
                <w:numId w:val="6"/>
              </w:numPr>
              <w:cnfStyle w:val="000000100000" w:firstRow="0" w:lastRow="0" w:firstColumn="0" w:lastColumn="0" w:oddVBand="0" w:evenVBand="0" w:oddHBand="1" w:evenHBand="0" w:firstRowFirstColumn="0" w:firstRowLastColumn="0" w:lastRowFirstColumn="0" w:lastRowLastColumn="0"/>
            </w:pPr>
            <w:r>
              <w:rPr>
                <w:b/>
              </w:rPr>
              <w:t xml:space="preserve">Feedback: </w:t>
            </w:r>
            <w:r>
              <w:t>Nodig de leerlingen uit om feedback te geven op de les en vraag elk van hen om één woord over de les te zeggen!</w:t>
            </w:r>
          </w:p>
          <w:p w14:paraId="554F0384" w14:textId="77777777" w:rsidR="008F39FD" w:rsidRDefault="00000000">
            <w:pPr>
              <w:numPr>
                <w:ilvl w:val="0"/>
                <w:numId w:val="6"/>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b/>
              </w:rPr>
              <w:t xml:space="preserve">De belangrijkste punten doornemen: </w:t>
            </w:r>
            <w:r>
              <w:t>vat de inhoud van de eenheid kort samen</w:t>
            </w:r>
          </w:p>
          <w:p w14:paraId="5346D26B" w14:textId="77777777" w:rsidR="008F39FD" w:rsidRDefault="00000000">
            <w:pPr>
              <w:numPr>
                <w:ilvl w:val="0"/>
                <w:numId w:val="6"/>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rPr>
                <w:b/>
              </w:rPr>
              <w:t xml:space="preserve">Volgende stappen: </w:t>
            </w:r>
            <w:r>
              <w:rPr>
                <w:color w:val="1D1D1B"/>
              </w:rPr>
              <w:t>Eenheid 7.2: Ontwerp interventies voor de geïdentificeerde uitdaging.</w:t>
            </w:r>
          </w:p>
          <w:p w14:paraId="5F032930" w14:textId="77777777" w:rsidR="008F39FD" w:rsidRDefault="008F39FD">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p>
        </w:tc>
      </w:tr>
      <w:tr w:rsidR="008F39FD" w14:paraId="43217F04" w14:textId="77777777" w:rsidTr="008F39FD">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723194E9" w14:textId="77777777" w:rsidR="008F39FD" w:rsidRDefault="00000000">
            <w:r>
              <w:t>Huiswerk/Extra taken</w:t>
            </w:r>
          </w:p>
        </w:tc>
        <w:tc>
          <w:tcPr>
            <w:tcW w:w="6945" w:type="dxa"/>
          </w:tcPr>
          <w:p w14:paraId="732A919F" w14:textId="77777777" w:rsidR="008F39FD" w:rsidRDefault="00000000">
            <w:pPr>
              <w:cnfStyle w:val="000000000000" w:firstRow="0" w:lastRow="0" w:firstColumn="0" w:lastColumn="0" w:oddVBand="0" w:evenVBand="0" w:oddHBand="0" w:evenHBand="0" w:firstRowFirstColumn="0" w:firstRowLastColumn="0" w:lastRowFirstColumn="0" w:lastRowLastColumn="0"/>
            </w:pPr>
            <w:r>
              <w:t>/</w:t>
            </w:r>
          </w:p>
        </w:tc>
      </w:tr>
    </w:tbl>
    <w:p w14:paraId="771298D6" w14:textId="77777777" w:rsidR="008F39FD" w:rsidRDefault="008F39FD">
      <w:pPr>
        <w:rPr>
          <w:i/>
        </w:rPr>
      </w:pPr>
    </w:p>
    <w:sectPr w:rsidR="008F39FD">
      <w:headerReference w:type="default" r:id="rId17"/>
      <w:footerReference w:type="default" r:id="rId18"/>
      <w:pgSz w:w="11907" w:h="16839"/>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15F5A" w14:textId="77777777" w:rsidR="00A34F49" w:rsidRDefault="00A34F49">
      <w:pPr>
        <w:spacing w:after="0" w:line="240" w:lineRule="auto"/>
      </w:pPr>
      <w:r>
        <w:separator/>
      </w:r>
    </w:p>
  </w:endnote>
  <w:endnote w:type="continuationSeparator" w:id="0">
    <w:p w14:paraId="361578EF" w14:textId="77777777" w:rsidR="00A34F49" w:rsidRDefault="00A34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F3BF6" w14:textId="77777777" w:rsidR="008F39FD"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2E0F7FD6" wp14:editId="23A7F81B">
              <wp:simplePos x="0" y="0"/>
              <wp:positionH relativeFrom="column">
                <wp:posOffset>762000</wp:posOffset>
              </wp:positionH>
              <wp:positionV relativeFrom="paragraph">
                <wp:posOffset>25400</wp:posOffset>
              </wp:positionV>
              <wp:extent cx="5500370" cy="752475"/>
              <wp:effectExtent l="0" t="0" r="0" b="0"/>
              <wp:wrapNone/>
              <wp:docPr id="1597007050" name="Rechthoek 1597007050"/>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094CC744" w14:textId="77777777" w:rsidR="008F39FD" w:rsidRDefault="00000000">
                          <w:pPr>
                            <w:spacing w:after="0" w:line="240" w:lineRule="auto"/>
                            <w:textDirection w:val="btLr"/>
                          </w:pPr>
                          <w:r w:rsidRPr="00DD3819">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2E0F7FD6" id="Rechthoek 1597007050" o:spid="_x0000_s1028" style="position:absolute;margin-left:60pt;margin-top:2pt;width:433.1pt;height:59.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" filled="f" stroked="f">
              <v:textbox inset="2.53958mm,1.2694mm,2.53958mm,1.2694mm">
                <w:txbxContent>
                  <w:p w14:paraId="094CC744" w14:textId="77777777" w:rsidR="008F39FD" w:rsidRDefault="00000000">
                    <w:pPr>
                      <w:spacing w:after="0" w:line="240" w:lineRule="auto"/>
                      <w:textDirection w:val="btLr"/>
                    </w:pPr>
                    <w:r w:rsidRPr="00DD3819">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7DE5E298" wp14:editId="7732E9A9">
          <wp:simplePos x="0" y="0"/>
          <wp:positionH relativeFrom="column">
            <wp:posOffset>-645781</wp:posOffset>
          </wp:positionH>
          <wp:positionV relativeFrom="paragraph">
            <wp:posOffset>144780</wp:posOffset>
          </wp:positionV>
          <wp:extent cx="1311570" cy="506095"/>
          <wp:effectExtent l="0" t="0" r="0" b="0"/>
          <wp:wrapNone/>
          <wp:docPr id="159700705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677C30FE" w14:textId="77777777" w:rsidR="008F39FD" w:rsidRDefault="008F39FD">
    <w:pPr>
      <w:pBdr>
        <w:top w:val="nil"/>
        <w:left w:val="nil"/>
        <w:bottom w:val="nil"/>
        <w:right w:val="nil"/>
        <w:between w:val="nil"/>
      </w:pBdr>
      <w:tabs>
        <w:tab w:val="center" w:pos="4680"/>
        <w:tab w:val="right" w:pos="9360"/>
      </w:tabs>
      <w:spacing w:after="0" w:line="240" w:lineRule="auto"/>
      <w:rPr>
        <w:color w:val="1D1D1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3FE75" w14:textId="77777777" w:rsidR="00A34F49" w:rsidRDefault="00A34F49">
      <w:pPr>
        <w:spacing w:after="0" w:line="240" w:lineRule="auto"/>
      </w:pPr>
      <w:r>
        <w:separator/>
      </w:r>
    </w:p>
  </w:footnote>
  <w:footnote w:type="continuationSeparator" w:id="0">
    <w:p w14:paraId="40C45038" w14:textId="77777777" w:rsidR="00A34F49" w:rsidRDefault="00A34F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7427F" w14:textId="77777777" w:rsidR="008F39FD" w:rsidRDefault="00000000">
    <w:pPr>
      <w:pBdr>
        <w:top w:val="nil"/>
        <w:left w:val="nil"/>
        <w:bottom w:val="nil"/>
        <w:right w:val="nil"/>
        <w:between w:val="nil"/>
      </w:pBdr>
      <w:jc w:val="right"/>
      <w:rPr>
        <w:b/>
        <w:color w:val="16C45B"/>
      </w:rPr>
    </w:pPr>
    <w:r>
      <w:rPr>
        <w:b/>
        <w:color w:val="16C45B"/>
      </w:rPr>
      <w:t>https://tinker-project.eu/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B4895"/>
    <w:multiLevelType w:val="multilevel"/>
    <w:tmpl w:val="72A6AF2C"/>
    <w:lvl w:ilvl="0">
      <w:start w:val="1"/>
      <w:numFmt w:val="bullet"/>
      <w:lvlText w:val="●"/>
      <w:lvlJc w:val="left"/>
      <w:pPr>
        <w:ind w:left="720" w:hanging="360"/>
      </w:pPr>
      <w:rPr>
        <w:rFonts w:ascii="Roboto" w:eastAsia="Roboto" w:hAnsi="Roboto" w:cs="Roboto"/>
        <w:color w:val="404040"/>
        <w:sz w:val="24"/>
        <w:szCs w:val="24"/>
        <w:u w:val="none"/>
      </w:rPr>
    </w:lvl>
    <w:lvl w:ilvl="1">
      <w:start w:val="1"/>
      <w:numFmt w:val="bullet"/>
      <w:lvlText w:val="○"/>
      <w:lvlJc w:val="left"/>
      <w:pPr>
        <w:ind w:left="1440" w:hanging="360"/>
      </w:pPr>
      <w:rPr>
        <w:rFonts w:ascii="Roboto" w:eastAsia="Roboto" w:hAnsi="Roboto" w:cs="Roboto"/>
        <w:color w:val="404040"/>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06B802F4"/>
    <w:multiLevelType w:val="multilevel"/>
    <w:tmpl w:val="DDD4A1C2"/>
    <w:lvl w:ilvl="0">
      <w:start w:val="1"/>
      <w:numFmt w:val="bullet"/>
      <w:lvlText w:val="●"/>
      <w:lvlJc w:val="left"/>
      <w:pPr>
        <w:ind w:left="720" w:hanging="360"/>
      </w:pPr>
      <w:rPr>
        <w:rFonts w:ascii="Roboto" w:eastAsia="Roboto" w:hAnsi="Roboto" w:cs="Roboto"/>
        <w:color w:val="404040"/>
        <w:sz w:val="24"/>
        <w:szCs w:val="24"/>
        <w:u w:val="none"/>
      </w:rPr>
    </w:lvl>
    <w:lvl w:ilvl="1">
      <w:start w:val="1"/>
      <w:numFmt w:val="bullet"/>
      <w:lvlText w:val="○"/>
      <w:lvlJc w:val="left"/>
      <w:pPr>
        <w:ind w:left="1440" w:hanging="360"/>
      </w:pPr>
      <w:rPr>
        <w:rFonts w:ascii="Roboto" w:eastAsia="Roboto" w:hAnsi="Roboto" w:cs="Roboto"/>
        <w:color w:val="404040"/>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8B4402"/>
    <w:multiLevelType w:val="multilevel"/>
    <w:tmpl w:val="A80664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E56F12"/>
    <w:multiLevelType w:val="multilevel"/>
    <w:tmpl w:val="CE52D7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A2E1B1A"/>
    <w:multiLevelType w:val="multilevel"/>
    <w:tmpl w:val="C3A2D6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69F6485"/>
    <w:multiLevelType w:val="multilevel"/>
    <w:tmpl w:val="06D2E8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9DD4A8A"/>
    <w:multiLevelType w:val="multilevel"/>
    <w:tmpl w:val="867CE5E0"/>
    <w:lvl w:ilvl="0">
      <w:start w:val="1"/>
      <w:numFmt w:val="decimal"/>
      <w:lvlText w:val="%1."/>
      <w:lvlJc w:val="left"/>
      <w:pPr>
        <w:ind w:left="720" w:hanging="360"/>
      </w:pPr>
      <w:rPr>
        <w:rFonts w:ascii="Roboto" w:eastAsia="Roboto" w:hAnsi="Roboto" w:cs="Roboto"/>
        <w:color w:val="404040"/>
        <w:sz w:val="24"/>
        <w:szCs w:val="24"/>
        <w:u w:val="none"/>
      </w:rPr>
    </w:lvl>
    <w:lvl w:ilvl="1">
      <w:start w:val="1"/>
      <w:numFmt w:val="bullet"/>
      <w:lvlText w:val="○"/>
      <w:lvlJc w:val="left"/>
      <w:pPr>
        <w:ind w:left="1440" w:hanging="360"/>
      </w:pPr>
      <w:rPr>
        <w:rFonts w:ascii="Roboto" w:eastAsia="Roboto" w:hAnsi="Roboto" w:cs="Roboto"/>
        <w:color w:val="404040"/>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2E2E4F98"/>
    <w:multiLevelType w:val="multilevel"/>
    <w:tmpl w:val="966E64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2383EDE"/>
    <w:multiLevelType w:val="multilevel"/>
    <w:tmpl w:val="3D1AA2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722695B"/>
    <w:multiLevelType w:val="multilevel"/>
    <w:tmpl w:val="24AC535A"/>
    <w:lvl w:ilvl="0">
      <w:start w:val="1"/>
      <w:numFmt w:val="decimal"/>
      <w:lvlText w:val="%1."/>
      <w:lvlJc w:val="left"/>
      <w:pPr>
        <w:ind w:left="720" w:hanging="360"/>
      </w:pPr>
      <w:rPr>
        <w:rFonts w:ascii="Roboto" w:eastAsia="Roboto" w:hAnsi="Roboto" w:cs="Roboto"/>
        <w:color w:val="404040"/>
        <w:sz w:val="24"/>
        <w:szCs w:val="24"/>
        <w:u w:val="none"/>
      </w:rPr>
    </w:lvl>
    <w:lvl w:ilvl="1">
      <w:start w:val="1"/>
      <w:numFmt w:val="bullet"/>
      <w:lvlText w:val="○"/>
      <w:lvlJc w:val="left"/>
      <w:pPr>
        <w:ind w:left="1440" w:hanging="360"/>
      </w:pPr>
      <w:rPr>
        <w:rFonts w:ascii="Roboto" w:eastAsia="Roboto" w:hAnsi="Roboto" w:cs="Roboto"/>
        <w:color w:val="404040"/>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6F346567"/>
    <w:multiLevelType w:val="multilevel"/>
    <w:tmpl w:val="FC0ABB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24A5120"/>
    <w:multiLevelType w:val="multilevel"/>
    <w:tmpl w:val="DE0ACF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C1F0CA2"/>
    <w:multiLevelType w:val="multilevel"/>
    <w:tmpl w:val="870EB0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D161A4B"/>
    <w:multiLevelType w:val="multilevel"/>
    <w:tmpl w:val="D5EA289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481702366">
    <w:abstractNumId w:val="1"/>
  </w:num>
  <w:num w:numId="2" w16cid:durableId="1837190758">
    <w:abstractNumId w:val="7"/>
  </w:num>
  <w:num w:numId="3" w16cid:durableId="918097276">
    <w:abstractNumId w:val="9"/>
  </w:num>
  <w:num w:numId="4" w16cid:durableId="1394769660">
    <w:abstractNumId w:val="5"/>
  </w:num>
  <w:num w:numId="5" w16cid:durableId="1635721101">
    <w:abstractNumId w:val="2"/>
  </w:num>
  <w:num w:numId="6" w16cid:durableId="1930701024">
    <w:abstractNumId w:val="3"/>
  </w:num>
  <w:num w:numId="7" w16cid:durableId="547110545">
    <w:abstractNumId w:val="6"/>
  </w:num>
  <w:num w:numId="8" w16cid:durableId="872578196">
    <w:abstractNumId w:val="11"/>
  </w:num>
  <w:num w:numId="9" w16cid:durableId="306396685">
    <w:abstractNumId w:val="4"/>
  </w:num>
  <w:num w:numId="10" w16cid:durableId="360471643">
    <w:abstractNumId w:val="10"/>
  </w:num>
  <w:num w:numId="11" w16cid:durableId="977610529">
    <w:abstractNumId w:val="8"/>
  </w:num>
  <w:num w:numId="12" w16cid:durableId="1565795021">
    <w:abstractNumId w:val="13"/>
  </w:num>
  <w:num w:numId="13" w16cid:durableId="360714344">
    <w:abstractNumId w:val="0"/>
  </w:num>
  <w:num w:numId="14" w16cid:durableId="2185918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9FD"/>
    <w:rsid w:val="008F39FD"/>
    <w:rsid w:val="00A34F49"/>
    <w:rsid w:val="00DD3819"/>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E201"/>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096B"/>
    <w:rPr>
      <w:color w:val="1D1D1B" w:themeColor="text1"/>
    </w:rPr>
  </w:style>
  <w:style w:type="paragraph" w:styleId="Kop1">
    <w:name w:val="heading 1"/>
    <w:basedOn w:val="Standaard"/>
    <w:next w:val="Standaard"/>
    <w:link w:val="Kop1Char"/>
    <w:uiPriority w:val="9"/>
    <w:qFormat/>
    <w:rsid w:val="001C523D"/>
    <w:pPr>
      <w:outlineLvl w:val="0"/>
    </w:pPr>
    <w:rPr>
      <w:b/>
      <w:color w:val="16C45B" w:themeColor="accent6"/>
      <w:sz w:val="36"/>
      <w:szCs w:val="36"/>
    </w:rPr>
  </w:style>
  <w:style w:type="paragraph" w:styleId="Kop2">
    <w:name w:val="heading 2"/>
    <w:basedOn w:val="Standaard"/>
    <w:next w:val="Standaard"/>
    <w:link w:val="Kop2Char"/>
    <w:uiPriority w:val="9"/>
    <w:unhideWhenUsed/>
    <w:qFormat/>
    <w:rsid w:val="00986B82"/>
    <w:pPr>
      <w:outlineLvl w:val="1"/>
    </w:pPr>
    <w:rPr>
      <w:b/>
      <w:color w:val="16C45B" w:themeColor="accent3"/>
      <w:sz w:val="28"/>
      <w:szCs w:val="32"/>
    </w:rPr>
  </w:style>
  <w:style w:type="paragraph" w:styleId="Kop3">
    <w:name w:val="heading 3"/>
    <w:basedOn w:val="Standaard"/>
    <w:next w:val="Standaard"/>
    <w:link w:val="Kop3Char"/>
    <w:uiPriority w:val="9"/>
    <w:unhideWhenUsed/>
    <w:qFormat/>
    <w:rsid w:val="00986B82"/>
    <w:pPr>
      <w:outlineLvl w:val="2"/>
    </w:pPr>
    <w:rPr>
      <w:b/>
      <w:i/>
      <w:color w:val="1D1D1B" w:themeColor="accent2"/>
      <w:sz w:val="26"/>
      <w:szCs w:val="28"/>
    </w:rPr>
  </w:style>
  <w:style w:type="paragraph" w:styleId="Kop4">
    <w:name w:val="heading 4"/>
    <w:basedOn w:val="Standaard"/>
    <w:next w:val="Standaard"/>
    <w:link w:val="Kop4Char"/>
    <w:uiPriority w:val="9"/>
    <w:semiHidden/>
    <w:unhideWhenUsed/>
    <w:qFormat/>
    <w:rsid w:val="00986B82"/>
    <w:pPr>
      <w:outlineLvl w:val="3"/>
    </w:pPr>
    <w:rPr>
      <w:b/>
      <w:i/>
      <w:color w:val="2B454E" w:themeColor="accent4"/>
      <w:sz w:val="24"/>
      <w:szCs w:val="28"/>
    </w:rPr>
  </w:style>
  <w:style w:type="paragraph" w:styleId="Kop5">
    <w:name w:val="heading 5"/>
    <w:basedOn w:val="Standaard"/>
    <w:next w:val="Standaard"/>
    <w:link w:val="Kop5Char"/>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Kop6">
    <w:name w:val="heading 6"/>
    <w:basedOn w:val="Standaard"/>
    <w:next w:val="Standaard"/>
    <w:link w:val="Kop6Char"/>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paragraph" w:styleId="Koptekst">
    <w:name w:val="header"/>
    <w:basedOn w:val="Standaard"/>
    <w:link w:val="KoptekstChar"/>
    <w:uiPriority w:val="99"/>
    <w:unhideWhenUsed/>
    <w:rsid w:val="000E72E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0E72EE"/>
  </w:style>
  <w:style w:type="paragraph" w:styleId="Voettekst">
    <w:name w:val="footer"/>
    <w:basedOn w:val="Standaard"/>
    <w:link w:val="VoettekstChar"/>
    <w:uiPriority w:val="99"/>
    <w:unhideWhenUsed/>
    <w:rsid w:val="000E72E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0E72EE"/>
  </w:style>
  <w:style w:type="character" w:customStyle="1" w:styleId="Kop1Char">
    <w:name w:val="Kop 1 Char"/>
    <w:basedOn w:val="Standaardalinea-lettertype"/>
    <w:link w:val="Kop1"/>
    <w:uiPriority w:val="9"/>
    <w:rsid w:val="001C523D"/>
    <w:rPr>
      <w:rFonts w:ascii="Calibri" w:hAnsi="Calibri"/>
      <w:b/>
      <w:color w:val="16C45B" w:themeColor="accent6"/>
      <w:sz w:val="36"/>
      <w:szCs w:val="36"/>
    </w:rPr>
  </w:style>
  <w:style w:type="character" w:customStyle="1" w:styleId="Kop2Char">
    <w:name w:val="Kop 2 Char"/>
    <w:basedOn w:val="Standaardalinea-lettertype"/>
    <w:link w:val="Kop2"/>
    <w:uiPriority w:val="9"/>
    <w:rsid w:val="00986B82"/>
    <w:rPr>
      <w:rFonts w:ascii="Calibri" w:hAnsi="Calibri"/>
      <w:b/>
      <w:color w:val="16C45B" w:themeColor="accent3"/>
      <w:sz w:val="28"/>
      <w:szCs w:val="32"/>
    </w:rPr>
  </w:style>
  <w:style w:type="character" w:customStyle="1" w:styleId="Kop3Char">
    <w:name w:val="Kop 3 Char"/>
    <w:basedOn w:val="Standaardalinea-lettertype"/>
    <w:link w:val="Kop3"/>
    <w:uiPriority w:val="9"/>
    <w:rsid w:val="00986B82"/>
    <w:rPr>
      <w:rFonts w:ascii="Calibri" w:hAnsi="Calibri"/>
      <w:b/>
      <w:i/>
      <w:color w:val="1D1D1B" w:themeColor="accent2"/>
      <w:sz w:val="26"/>
      <w:szCs w:val="28"/>
    </w:rPr>
  </w:style>
  <w:style w:type="character" w:customStyle="1" w:styleId="Kop4Char">
    <w:name w:val="Kop 4 Char"/>
    <w:basedOn w:val="Standaardalinea-lettertype"/>
    <w:link w:val="Kop4"/>
    <w:uiPriority w:val="9"/>
    <w:rsid w:val="00986B82"/>
    <w:rPr>
      <w:rFonts w:ascii="Calibri" w:hAnsi="Calibri"/>
      <w:b/>
      <w:i/>
      <w:color w:val="2B454E" w:themeColor="accent4"/>
      <w:sz w:val="24"/>
      <w:szCs w:val="28"/>
    </w:rPr>
  </w:style>
  <w:style w:type="paragraph" w:styleId="Lijstalinea">
    <w:name w:val="List Paragraph"/>
    <w:basedOn w:val="Standaard"/>
    <w:uiPriority w:val="34"/>
    <w:qFormat/>
    <w:rsid w:val="00B22564"/>
    <w:pPr>
      <w:ind w:left="720"/>
      <w:contextualSpacing/>
    </w:pPr>
  </w:style>
  <w:style w:type="table" w:styleId="Tabelraster">
    <w:name w:val="Table Grid"/>
    <w:basedOn w:val="Standaardtabe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523D"/>
    <w:rPr>
      <w:color w:val="16C45B" w:themeColor="hyperlink"/>
      <w:u w:val="single"/>
    </w:rPr>
  </w:style>
  <w:style w:type="paragraph" w:styleId="Inhopg1">
    <w:name w:val="toc 1"/>
    <w:basedOn w:val="Standaard"/>
    <w:next w:val="Standaard"/>
    <w:autoRedefine/>
    <w:uiPriority w:val="39"/>
    <w:unhideWhenUsed/>
    <w:rsid w:val="00986B82"/>
    <w:pPr>
      <w:spacing w:after="100"/>
    </w:pPr>
    <w:rPr>
      <w:rFonts w:asciiTheme="minorHAnsi" w:hAnsiTheme="minorHAnsi"/>
      <w:b/>
      <w:color w:val="16C45B" w:themeColor="accent6"/>
      <w:sz w:val="36"/>
    </w:rPr>
  </w:style>
  <w:style w:type="paragraph" w:styleId="Inhopg2">
    <w:name w:val="toc 2"/>
    <w:basedOn w:val="Standaard"/>
    <w:next w:val="Standaard"/>
    <w:autoRedefine/>
    <w:uiPriority w:val="39"/>
    <w:unhideWhenUsed/>
    <w:rsid w:val="00CA7C55"/>
    <w:pPr>
      <w:spacing w:after="100"/>
      <w:ind w:left="220"/>
    </w:pPr>
    <w:rPr>
      <w:rFonts w:asciiTheme="minorHAnsi" w:hAnsiTheme="minorHAnsi"/>
      <w:b/>
      <w:color w:val="16C45B" w:themeColor="accent3"/>
      <w:sz w:val="28"/>
    </w:rPr>
  </w:style>
  <w:style w:type="paragraph" w:styleId="Inhopg3">
    <w:name w:val="toc 3"/>
    <w:basedOn w:val="Standaard"/>
    <w:next w:val="Standaard"/>
    <w:autoRedefine/>
    <w:uiPriority w:val="39"/>
    <w:unhideWhenUsed/>
    <w:rsid w:val="00CA7C55"/>
    <w:pPr>
      <w:spacing w:after="100"/>
      <w:ind w:left="440"/>
    </w:pPr>
    <w:rPr>
      <w:rFonts w:asciiTheme="minorHAnsi" w:hAnsiTheme="minorHAnsi"/>
      <w:b/>
      <w:i/>
      <w:color w:val="1D1D1B" w:themeColor="accent2"/>
      <w:sz w:val="26"/>
    </w:rPr>
  </w:style>
  <w:style w:type="paragraph" w:styleId="Normaalweb">
    <w:name w:val="Normal (Web)"/>
    <w:basedOn w:val="Standaard"/>
    <w:uiPriority w:val="99"/>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Kop5Char">
    <w:name w:val="Kop 5 Char"/>
    <w:basedOn w:val="Standaardalinea-lettertype"/>
    <w:link w:val="Kop5"/>
    <w:uiPriority w:val="9"/>
    <w:rsid w:val="00986B82"/>
    <w:rPr>
      <w:rFonts w:ascii="Calibri" w:eastAsiaTheme="majorEastAsia" w:hAnsi="Calibri" w:cstheme="majorBidi"/>
      <w:color w:val="16C45B" w:themeColor="accent6"/>
    </w:rPr>
  </w:style>
  <w:style w:type="paragraph" w:styleId="Inhopg4">
    <w:name w:val="toc 4"/>
    <w:basedOn w:val="Standaard"/>
    <w:next w:val="Standaard"/>
    <w:autoRedefine/>
    <w:uiPriority w:val="39"/>
    <w:semiHidden/>
    <w:unhideWhenUsed/>
    <w:rsid w:val="00CA7C55"/>
    <w:pPr>
      <w:spacing w:after="100"/>
      <w:ind w:left="660"/>
    </w:pPr>
    <w:rPr>
      <w:rFonts w:asciiTheme="minorHAnsi" w:hAnsiTheme="minorHAnsi"/>
      <w:b/>
      <w:i/>
      <w:color w:val="2B454E" w:themeColor="accent4"/>
      <w:sz w:val="24"/>
    </w:rPr>
  </w:style>
  <w:style w:type="paragraph" w:styleId="Inhopg5">
    <w:name w:val="toc 5"/>
    <w:basedOn w:val="Standaard"/>
    <w:next w:val="Standaard"/>
    <w:autoRedefine/>
    <w:uiPriority w:val="39"/>
    <w:semiHidden/>
    <w:unhideWhenUsed/>
    <w:rsid w:val="00CA7C55"/>
    <w:pPr>
      <w:spacing w:after="100"/>
      <w:ind w:left="880"/>
    </w:pPr>
    <w:rPr>
      <w:rFonts w:asciiTheme="minorHAnsi" w:hAnsiTheme="minorHAnsi"/>
      <w:color w:val="16C45B" w:themeColor="accent6"/>
    </w:rPr>
  </w:style>
  <w:style w:type="paragraph" w:styleId="Geenafstand">
    <w:name w:val="No Spacing"/>
    <w:uiPriority w:val="1"/>
    <w:qFormat/>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Kop6Char">
    <w:name w:val="Kop 6 Char"/>
    <w:basedOn w:val="Standaardalinea-lettertype"/>
    <w:link w:val="Kop6"/>
    <w:uiPriority w:val="9"/>
    <w:semiHidden/>
    <w:rsid w:val="00BF096B"/>
    <w:rPr>
      <w:rFonts w:ascii="Calibri" w:eastAsiaTheme="majorEastAsia" w:hAnsi="Calibri" w:cstheme="majorBidi"/>
      <w:color w:val="0B612D" w:themeColor="accent1" w:themeShade="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GevolgdeHyperlink">
    <w:name w:val="FollowedHyperlink"/>
    <w:basedOn w:val="Standaardalinea-lettertype"/>
    <w:uiPriority w:val="99"/>
    <w:semiHidden/>
    <w:unhideWhenUsed/>
    <w:rsid w:val="00405D90"/>
    <w:rPr>
      <w:color w:val="16C45B" w:themeColor="followedHyperlink"/>
      <w:u w:val="single"/>
    </w:rPr>
  </w:style>
  <w:style w:type="paragraph" w:customStyle="1" w:styleId="Style1">
    <w:name w:val="Style1"/>
    <w:basedOn w:val="Standaard"/>
    <w:qFormat/>
    <w:rsid w:val="001C523D"/>
    <w:pPr>
      <w:jc w:val="right"/>
    </w:pPr>
    <w:rPr>
      <w:color w:val="16C45B" w:themeColor="accent3"/>
    </w:rPr>
  </w:style>
  <w:style w:type="character" w:customStyle="1" w:styleId="UnresolvedMention1">
    <w:name w:val="Unresolved Mention1"/>
    <w:basedOn w:val="Standaardalinea-lettertype"/>
    <w:uiPriority w:val="99"/>
    <w:semiHidden/>
    <w:unhideWhenUsed/>
    <w:rsid w:val="001C523D"/>
    <w:rPr>
      <w:color w:val="605E5C"/>
      <w:shd w:val="clear" w:color="auto" w:fill="E1DFDD"/>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Kopvaninhoudsopgave">
    <w:name w:val="TOC Heading"/>
    <w:basedOn w:val="Kop1"/>
    <w:next w:val="Standaard"/>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books.google.it/books?id=_KahDwAAQBAJ&amp;lpg=PP1&amp;pg=PP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igma.com/figja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daneshnamehicsa.ir/userfiles/files/1/9-%20Action%20Research%20in%20Education_%20A%20Practical%20Guide.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ro.com/" TargetMode="External"/><Relationship Id="rId5" Type="http://schemas.openxmlformats.org/officeDocument/2006/relationships/webSettings" Target="webSettings.xml"/><Relationship Id="rId15" Type="http://schemas.openxmlformats.org/officeDocument/2006/relationships/hyperlink" Target="https://www.nfer.ac.uk/media/texbxexa/how_to_run_action_research_do_it_yourself.pdf" TargetMode="External"/><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naeyc.org/sites/default/files/globally-shared/downloads/PDFs/resources/pubs/How%20to%20do%20Action%20Research.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duUVffjbmo6ErkYW5uz0PaMoNg==">CgMxLjAyDmgud2YzdWc5anUwczNnMg1oLnFwM2kzenpxZWZmOAByITFwZkhiTG1Pa3doUFFBTjRSN0V2NWU5d0dNZXYzTC1qQg==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1056</Words>
  <Characters>5809</Characters>
  <Application>Microsoft Office Word</Application>
  <DocSecurity>0</DocSecurity>
  <Lines>48</Lines>
  <Paragraphs>13</Paragraphs>
  <ScaleCrop>false</ScaleCrop>
  <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Maureen Cramer</cp:lastModifiedBy>
  <cp:revision>2</cp:revision>
  <dcterms:created xsi:type="dcterms:W3CDTF">2025-06-28T15:49:00Z</dcterms:created>
  <dcterms:modified xsi:type="dcterms:W3CDTF">2025-06-28T15:49:00Z</dcterms:modified>
</cp:coreProperties>
</file>